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263AA">
      <w:pPr>
        <w:spacing w:line="700" w:lineRule="exact"/>
        <w:jc w:val="left"/>
        <w:rPr>
          <w:rFonts w:hint="eastAsia" w:ascii="方正小标宋简体" w:eastAsia="方正小标宋简体"/>
          <w:snapToGrid w:val="0"/>
          <w:kern w:val="0"/>
          <w:sz w:val="52"/>
          <w:szCs w:val="52"/>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14:paraId="23DA885C">
      <w:pPr>
        <w:adjustRightInd w:val="0"/>
        <w:snapToGrid w:val="0"/>
        <w:jc w:val="center"/>
        <w:rPr>
          <w:rFonts w:hint="eastAsia" w:ascii="方正小标宋简体" w:eastAsia="方正小标宋简体"/>
          <w:snapToGrid w:val="0"/>
          <w:kern w:val="0"/>
          <w:sz w:val="52"/>
          <w:szCs w:val="52"/>
        </w:rPr>
      </w:pPr>
    </w:p>
    <w:p w14:paraId="7BB0CA08">
      <w:pPr>
        <w:adjustRightInd w:val="0"/>
        <w:snapToGrid w:val="0"/>
        <w:jc w:val="center"/>
        <w:rPr>
          <w:rFonts w:ascii="方正小标宋简体" w:eastAsia="方正小标宋简体"/>
          <w:snapToGrid w:val="0"/>
          <w:kern w:val="0"/>
          <w:sz w:val="52"/>
          <w:szCs w:val="52"/>
        </w:rPr>
      </w:pPr>
      <w:r>
        <w:rPr>
          <w:rFonts w:hint="eastAsia" w:ascii="方正小标宋简体" w:eastAsia="方正小标宋简体"/>
          <w:snapToGrid w:val="0"/>
          <w:kern w:val="0"/>
          <w:sz w:val="52"/>
          <w:szCs w:val="52"/>
        </w:rPr>
        <w:t>济南市第</w:t>
      </w:r>
      <w:r>
        <w:rPr>
          <w:rFonts w:hint="eastAsia" w:ascii="方正小标宋简体" w:eastAsia="方正小标宋简体"/>
          <w:snapToGrid w:val="0"/>
          <w:kern w:val="0"/>
          <w:sz w:val="52"/>
          <w:szCs w:val="52"/>
          <w:lang w:eastAsia="zh-CN"/>
        </w:rPr>
        <w:t>39</w:t>
      </w:r>
      <w:r>
        <w:rPr>
          <w:rFonts w:hint="eastAsia" w:ascii="方正小标宋简体" w:eastAsia="方正小标宋简体"/>
          <w:snapToGrid w:val="0"/>
          <w:kern w:val="0"/>
          <w:sz w:val="52"/>
          <w:szCs w:val="52"/>
        </w:rPr>
        <w:t>次社会科学优秀成果奖</w:t>
      </w:r>
    </w:p>
    <w:p w14:paraId="2435AE4C">
      <w:pPr>
        <w:adjustRightInd w:val="0"/>
        <w:snapToGrid w:val="0"/>
        <w:jc w:val="center"/>
        <w:rPr>
          <w:rFonts w:ascii="方正小标宋简体" w:eastAsia="方正小标宋简体"/>
          <w:snapToGrid w:val="0"/>
          <w:kern w:val="0"/>
          <w:sz w:val="52"/>
          <w:szCs w:val="52"/>
        </w:rPr>
      </w:pPr>
      <w:r>
        <w:rPr>
          <w:rFonts w:hint="eastAsia" w:ascii="方正小标宋简体" w:eastAsia="方正小标宋简体"/>
          <w:snapToGrid w:val="0"/>
          <w:kern w:val="0"/>
          <w:sz w:val="52"/>
          <w:szCs w:val="52"/>
        </w:rPr>
        <w:t>评 审 表</w:t>
      </w:r>
    </w:p>
    <w:p w14:paraId="33145138">
      <w:pPr>
        <w:rPr>
          <w:sz w:val="48"/>
          <w:szCs w:val="48"/>
        </w:rPr>
      </w:pPr>
    </w:p>
    <w:p w14:paraId="1D3AC43A"/>
    <w:p w14:paraId="2ADDF77F"/>
    <w:p w14:paraId="6D2ABB18">
      <w:pPr>
        <w:keepNext w:val="0"/>
        <w:keepLines w:val="0"/>
        <w:pageBreakBefore w:val="0"/>
        <w:widowControl w:val="0"/>
        <w:kinsoku/>
        <w:wordWrap/>
        <w:overflowPunct/>
        <w:topLinePunct w:val="0"/>
        <w:autoSpaceDE/>
        <w:autoSpaceDN/>
        <w:bidi w:val="0"/>
        <w:adjustRightInd/>
        <w:snapToGrid/>
        <w:ind w:right="0" w:rightChars="0"/>
        <w:textAlignment w:val="auto"/>
        <w:rPr>
          <w:b/>
          <w:bCs/>
          <w:sz w:val="30"/>
          <w:szCs w:val="30"/>
          <w:u w:val="single"/>
        </w:rPr>
      </w:pPr>
      <w:r>
        <w:rPr>
          <w:rFonts w:hint="eastAsia"/>
          <w:b/>
          <w:bCs/>
          <w:sz w:val="30"/>
          <w:szCs w:val="30"/>
        </w:rPr>
        <w:t>成果题目：</w:t>
      </w:r>
      <w:r>
        <w:rPr>
          <w:rFonts w:hint="eastAsia"/>
          <w:b/>
          <w:bCs/>
          <w:sz w:val="30"/>
          <w:szCs w:val="30"/>
          <w:u w:val="single"/>
        </w:rPr>
        <w:t xml:space="preserve">                 </w:t>
      </w:r>
      <w:r>
        <w:rPr>
          <w:rFonts w:hint="eastAsia"/>
          <w:b/>
          <w:bCs/>
          <w:sz w:val="30"/>
          <w:szCs w:val="30"/>
          <w:u w:val="single"/>
          <w:lang w:val="en-US" w:eastAsia="zh-CN"/>
        </w:rPr>
        <w:t xml:space="preserve">   </w:t>
      </w:r>
      <w:r>
        <w:rPr>
          <w:rFonts w:hint="eastAsia"/>
          <w:b/>
          <w:bCs/>
          <w:sz w:val="30"/>
          <w:szCs w:val="30"/>
          <w:u w:val="single"/>
        </w:rPr>
        <w:t xml:space="preserve">      </w:t>
      </w:r>
      <w:r>
        <w:rPr>
          <w:rFonts w:hint="eastAsia"/>
          <w:b/>
          <w:bCs/>
          <w:sz w:val="30"/>
          <w:szCs w:val="30"/>
          <w:u w:val="single"/>
          <w:lang w:val="en-US" w:eastAsia="zh-CN"/>
        </w:rPr>
        <w:t xml:space="preserve">  </w:t>
      </w:r>
      <w:r>
        <w:rPr>
          <w:rFonts w:hint="eastAsia"/>
          <w:b/>
          <w:bCs/>
          <w:sz w:val="30"/>
          <w:szCs w:val="30"/>
          <w:u w:val="single"/>
        </w:rPr>
        <w:t xml:space="preserve">                   </w:t>
      </w:r>
      <w:r>
        <w:rPr>
          <w:rFonts w:hint="eastAsia"/>
          <w:b/>
          <w:bCs/>
          <w:sz w:val="30"/>
          <w:szCs w:val="30"/>
          <w:u w:val="single"/>
          <w:lang w:val="en-US" w:eastAsia="zh-CN"/>
        </w:rPr>
        <w:t xml:space="preserve">   </w:t>
      </w:r>
      <w:r>
        <w:rPr>
          <w:rFonts w:hint="eastAsia"/>
          <w:b/>
          <w:bCs/>
          <w:sz w:val="30"/>
          <w:szCs w:val="30"/>
          <w:u w:val="single"/>
        </w:rPr>
        <w:t xml:space="preserve">     </w:t>
      </w:r>
      <w:r>
        <w:rPr>
          <w:rFonts w:hint="eastAsia"/>
          <w:b/>
          <w:bCs/>
          <w:sz w:val="30"/>
          <w:szCs w:val="30"/>
          <w:u w:val="single"/>
          <w:lang w:val="en-US" w:eastAsia="zh-CN"/>
        </w:rPr>
        <w:t xml:space="preserve">  </w:t>
      </w:r>
      <w:r>
        <w:rPr>
          <w:rFonts w:hint="eastAsia"/>
          <w:b/>
          <w:bCs/>
          <w:sz w:val="30"/>
          <w:szCs w:val="30"/>
          <w:u w:val="single"/>
        </w:rPr>
        <w:t xml:space="preserve"> </w:t>
      </w:r>
      <w:r>
        <w:rPr>
          <w:b/>
          <w:bCs/>
          <w:sz w:val="30"/>
          <w:szCs w:val="30"/>
          <w:u w:val="single"/>
        </w:rPr>
        <w:t xml:space="preserve">        </w:t>
      </w:r>
    </w:p>
    <w:p w14:paraId="776CA2A9">
      <w:pPr>
        <w:spacing w:beforeLines="50"/>
        <w:rPr>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成果形式：</w:t>
      </w:r>
      <w:r>
        <w:rPr>
          <w:rFonts w:hint="eastAsia"/>
          <w:b/>
          <w:bCs/>
          <w:color w:val="000000" w:themeColor="text1"/>
          <w:sz w:val="30"/>
          <w:szCs w:val="30"/>
          <w:lang w:val="en-US" w:eastAsia="zh-CN"/>
          <w14:textFill>
            <w14:solidFill>
              <w14:schemeClr w14:val="tx1"/>
            </w14:solidFill>
          </w14:textFill>
        </w:rPr>
        <w:t xml:space="preserve"> </w:t>
      </w:r>
      <w:r>
        <w:rPr>
          <w:rFonts w:hint="eastAsia"/>
          <w:b/>
          <w:bCs/>
          <w:color w:val="000000" w:themeColor="text1"/>
          <w:sz w:val="30"/>
          <w:szCs w:val="30"/>
          <w14:textFill>
            <w14:solidFill>
              <w14:schemeClr w14:val="tx1"/>
            </w14:solidFill>
          </w14:textFill>
        </w:rPr>
        <w:t xml:space="preserve">□专著  </w:t>
      </w:r>
      <w:r>
        <w:rPr>
          <w:rFonts w:hint="eastAsia"/>
          <w:b/>
          <w:bCs/>
          <w:color w:val="000000" w:themeColor="text1"/>
          <w:sz w:val="30"/>
          <w:szCs w:val="30"/>
          <w:lang w:val="en-US" w:eastAsia="zh-CN"/>
          <w14:textFill>
            <w14:solidFill>
              <w14:schemeClr w14:val="tx1"/>
            </w14:solidFill>
          </w14:textFill>
        </w:rPr>
        <w:t xml:space="preserve"> </w:t>
      </w:r>
      <w:r>
        <w:rPr>
          <w:b/>
          <w:bCs/>
          <w:color w:val="000000" w:themeColor="text1"/>
          <w:sz w:val="30"/>
          <w:szCs w:val="30"/>
          <w14:textFill>
            <w14:solidFill>
              <w14:schemeClr w14:val="tx1"/>
            </w14:solidFill>
          </w14:textFill>
        </w:rPr>
        <w:t xml:space="preserve"> </w:t>
      </w:r>
      <w:r>
        <w:rPr>
          <w:rFonts w:hint="eastAsia"/>
          <w:b/>
          <w:bCs/>
          <w:color w:val="000000" w:themeColor="text1"/>
          <w:sz w:val="30"/>
          <w:szCs w:val="30"/>
          <w14:textFill>
            <w14:solidFill>
              <w14:schemeClr w14:val="tx1"/>
            </w14:solidFill>
          </w14:textFill>
        </w:rPr>
        <w:t>□基础理论论文</w:t>
      </w:r>
      <w:r>
        <w:rPr>
          <w:b/>
          <w:bCs/>
          <w:color w:val="000000" w:themeColor="text1"/>
          <w:sz w:val="30"/>
          <w:szCs w:val="30"/>
          <w14:textFill>
            <w14:solidFill>
              <w14:schemeClr w14:val="tx1"/>
            </w14:solidFill>
          </w14:textFill>
        </w:rPr>
        <w:t xml:space="preserve"> </w:t>
      </w:r>
      <w:r>
        <w:rPr>
          <w:rFonts w:hint="eastAsia"/>
          <w:b/>
          <w:bCs/>
          <w:color w:val="000000" w:themeColor="text1"/>
          <w:sz w:val="30"/>
          <w:szCs w:val="30"/>
          <w:lang w:val="en-US" w:eastAsia="zh-CN"/>
          <w14:textFill>
            <w14:solidFill>
              <w14:schemeClr w14:val="tx1"/>
            </w14:solidFill>
          </w14:textFill>
        </w:rPr>
        <w:t xml:space="preserve"> </w:t>
      </w:r>
      <w:r>
        <w:rPr>
          <w:b/>
          <w:bCs/>
          <w:color w:val="000000" w:themeColor="text1"/>
          <w:sz w:val="30"/>
          <w:szCs w:val="30"/>
          <w14:textFill>
            <w14:solidFill>
              <w14:schemeClr w14:val="tx1"/>
            </w14:solidFill>
          </w14:textFill>
        </w:rPr>
        <w:t xml:space="preserve"> </w:t>
      </w:r>
      <w:r>
        <w:rPr>
          <w:rFonts w:hint="eastAsia"/>
          <w:b/>
          <w:bCs/>
          <w:color w:val="000000" w:themeColor="text1"/>
          <w:sz w:val="30"/>
          <w:szCs w:val="30"/>
          <w14:textFill>
            <w14:solidFill>
              <w14:schemeClr w14:val="tx1"/>
            </w14:solidFill>
          </w14:textFill>
        </w:rPr>
        <w:t>□</w:t>
      </w:r>
      <w:r>
        <w:rPr>
          <w:b/>
          <w:bCs/>
          <w:color w:val="000000" w:themeColor="text1"/>
          <w:sz w:val="30"/>
          <w:szCs w:val="30"/>
          <w14:textFill>
            <w14:solidFill>
              <w14:schemeClr w14:val="tx1"/>
            </w14:solidFill>
          </w14:textFill>
        </w:rPr>
        <w:t xml:space="preserve"> </w:t>
      </w:r>
      <w:r>
        <w:rPr>
          <w:rFonts w:hint="eastAsia"/>
          <w:b/>
          <w:bCs/>
          <w:color w:val="000000" w:themeColor="text1"/>
          <w:sz w:val="30"/>
          <w:szCs w:val="30"/>
          <w14:textFill>
            <w14:solidFill>
              <w14:schemeClr w14:val="tx1"/>
            </w14:solidFill>
          </w14:textFill>
        </w:rPr>
        <w:t>应用对策论文</w:t>
      </w:r>
    </w:p>
    <w:p w14:paraId="2B930F59">
      <w:pPr>
        <w:rPr>
          <w:b/>
          <w:bCs/>
          <w:sz w:val="30"/>
          <w:szCs w:val="30"/>
        </w:rPr>
      </w:pPr>
    </w:p>
    <w:p w14:paraId="3DA86433">
      <w:pPr>
        <w:rPr>
          <w:b/>
          <w:bCs/>
          <w:sz w:val="30"/>
          <w:szCs w:val="30"/>
        </w:rPr>
      </w:pPr>
    </w:p>
    <w:p w14:paraId="4473569C">
      <w:pPr>
        <w:spacing w:line="40" w:lineRule="exact"/>
        <w:rPr>
          <w:b/>
          <w:bCs/>
          <w:sz w:val="30"/>
          <w:szCs w:val="30"/>
        </w:rPr>
      </w:pPr>
    </w:p>
    <w:p w14:paraId="362C9242">
      <w:pPr>
        <w:spacing w:line="40" w:lineRule="exact"/>
        <w:rPr>
          <w:b/>
          <w:bCs/>
          <w:sz w:val="30"/>
          <w:szCs w:val="30"/>
        </w:rPr>
      </w:pPr>
    </w:p>
    <w:p w14:paraId="4F895A4C">
      <w:pPr>
        <w:spacing w:line="40" w:lineRule="exact"/>
        <w:rPr>
          <w:b/>
          <w:bCs/>
          <w:sz w:val="30"/>
          <w:szCs w:val="30"/>
        </w:rPr>
      </w:pPr>
    </w:p>
    <w:p w14:paraId="48CD8844">
      <w:pPr>
        <w:spacing w:line="40" w:lineRule="exact"/>
        <w:rPr>
          <w:b/>
          <w:bCs/>
          <w:sz w:val="30"/>
          <w:szCs w:val="30"/>
        </w:rPr>
      </w:pPr>
    </w:p>
    <w:p w14:paraId="1A74E37C">
      <w:pPr>
        <w:spacing w:line="40" w:lineRule="exact"/>
        <w:rPr>
          <w:b/>
          <w:bCs/>
          <w:sz w:val="30"/>
          <w:szCs w:val="30"/>
        </w:rPr>
      </w:pPr>
    </w:p>
    <w:p w14:paraId="322B00BB">
      <w:pPr>
        <w:spacing w:line="40" w:lineRule="exact"/>
        <w:rPr>
          <w:b/>
          <w:bCs/>
          <w:sz w:val="30"/>
          <w:szCs w:val="30"/>
        </w:rPr>
      </w:pPr>
    </w:p>
    <w:p w14:paraId="5BFC34DC">
      <w:pPr>
        <w:spacing w:line="40" w:lineRule="exact"/>
        <w:rPr>
          <w:b/>
          <w:bCs/>
          <w:sz w:val="30"/>
          <w:szCs w:val="30"/>
        </w:rPr>
      </w:pPr>
    </w:p>
    <w:p w14:paraId="034AEFFD">
      <w:pPr>
        <w:spacing w:line="40" w:lineRule="exact"/>
        <w:rPr>
          <w:b/>
          <w:bCs/>
          <w:sz w:val="30"/>
          <w:szCs w:val="30"/>
        </w:rPr>
      </w:pPr>
    </w:p>
    <w:p w14:paraId="1907D8B6">
      <w:pPr>
        <w:spacing w:line="40" w:lineRule="exact"/>
        <w:rPr>
          <w:b/>
          <w:bCs/>
          <w:sz w:val="30"/>
          <w:szCs w:val="30"/>
        </w:rPr>
      </w:pPr>
    </w:p>
    <w:p w14:paraId="3644F619">
      <w:pPr>
        <w:spacing w:line="40" w:lineRule="exact"/>
        <w:rPr>
          <w:b/>
          <w:bCs/>
          <w:sz w:val="30"/>
          <w:szCs w:val="30"/>
        </w:rPr>
      </w:pPr>
    </w:p>
    <w:p w14:paraId="1A46B628">
      <w:pPr>
        <w:spacing w:line="40" w:lineRule="exact"/>
        <w:rPr>
          <w:b/>
          <w:bCs/>
          <w:sz w:val="30"/>
          <w:szCs w:val="30"/>
        </w:rPr>
      </w:pPr>
    </w:p>
    <w:p w14:paraId="31130C7F">
      <w:pPr>
        <w:spacing w:line="40" w:lineRule="exact"/>
        <w:rPr>
          <w:b/>
          <w:bCs/>
          <w:sz w:val="30"/>
          <w:szCs w:val="30"/>
        </w:rPr>
      </w:pPr>
    </w:p>
    <w:p w14:paraId="60D5996F">
      <w:pPr>
        <w:spacing w:line="40" w:lineRule="exact"/>
        <w:rPr>
          <w:b/>
          <w:bCs/>
          <w:sz w:val="30"/>
          <w:szCs w:val="30"/>
        </w:rPr>
      </w:pPr>
    </w:p>
    <w:p w14:paraId="41E41DF9">
      <w:pPr>
        <w:spacing w:line="40" w:lineRule="exact"/>
        <w:rPr>
          <w:b/>
          <w:bCs/>
          <w:sz w:val="30"/>
          <w:szCs w:val="30"/>
        </w:rPr>
      </w:pPr>
    </w:p>
    <w:p w14:paraId="2B9F99FB">
      <w:pPr>
        <w:spacing w:line="40" w:lineRule="exact"/>
        <w:rPr>
          <w:b/>
          <w:bCs/>
          <w:sz w:val="30"/>
          <w:szCs w:val="30"/>
        </w:rPr>
      </w:pPr>
    </w:p>
    <w:p w14:paraId="125A6790">
      <w:pPr>
        <w:spacing w:line="40" w:lineRule="exact"/>
        <w:rPr>
          <w:b/>
          <w:bCs/>
          <w:sz w:val="30"/>
          <w:szCs w:val="30"/>
        </w:rPr>
      </w:pPr>
    </w:p>
    <w:p w14:paraId="218733FD">
      <w:pPr>
        <w:spacing w:line="40" w:lineRule="exact"/>
        <w:rPr>
          <w:b/>
          <w:bCs/>
          <w:sz w:val="30"/>
          <w:szCs w:val="30"/>
        </w:rPr>
      </w:pPr>
    </w:p>
    <w:p w14:paraId="6B13696D">
      <w:pPr>
        <w:spacing w:line="40" w:lineRule="exact"/>
        <w:rPr>
          <w:b/>
          <w:bCs/>
          <w:sz w:val="30"/>
          <w:szCs w:val="30"/>
        </w:rPr>
      </w:pPr>
    </w:p>
    <w:p w14:paraId="1465E729">
      <w:pPr>
        <w:spacing w:line="40" w:lineRule="exact"/>
        <w:rPr>
          <w:b/>
          <w:bCs/>
          <w:sz w:val="30"/>
          <w:szCs w:val="30"/>
        </w:rPr>
      </w:pPr>
    </w:p>
    <w:p w14:paraId="160F1B14">
      <w:pPr>
        <w:spacing w:line="40" w:lineRule="exact"/>
        <w:rPr>
          <w:b/>
          <w:bCs/>
          <w:sz w:val="30"/>
          <w:szCs w:val="30"/>
        </w:rPr>
      </w:pPr>
    </w:p>
    <w:p w14:paraId="05298029">
      <w:pPr>
        <w:spacing w:line="40" w:lineRule="exact"/>
        <w:rPr>
          <w:b/>
          <w:bCs/>
          <w:sz w:val="30"/>
          <w:szCs w:val="30"/>
        </w:rPr>
      </w:pPr>
    </w:p>
    <w:p w14:paraId="6135B133">
      <w:pPr>
        <w:spacing w:line="40" w:lineRule="exact"/>
        <w:rPr>
          <w:b/>
          <w:bCs/>
          <w:sz w:val="30"/>
          <w:szCs w:val="30"/>
        </w:rPr>
      </w:pPr>
    </w:p>
    <w:p w14:paraId="1F18B8FC">
      <w:pPr>
        <w:spacing w:afterLines="50"/>
        <w:rPr>
          <w:b/>
          <w:bCs/>
          <w:sz w:val="30"/>
          <w:szCs w:val="30"/>
        </w:rPr>
      </w:pPr>
      <w:r>
        <w:rPr>
          <w:rFonts w:hint="eastAsia"/>
          <w:b/>
          <w:bCs/>
          <w:sz w:val="30"/>
          <w:szCs w:val="30"/>
        </w:rPr>
        <w:t>作者姓名</w:t>
      </w:r>
      <w:r>
        <w:rPr>
          <w:rFonts w:hint="eastAsia"/>
          <w:b/>
          <w:bCs/>
          <w:sz w:val="30"/>
          <w:szCs w:val="30"/>
          <w:u w:val="single"/>
        </w:rPr>
        <w:t xml:space="preserve">     </w:t>
      </w:r>
      <w:r>
        <w:rPr>
          <w:b/>
          <w:bCs/>
          <w:sz w:val="30"/>
          <w:szCs w:val="30"/>
          <w:u w:val="single"/>
        </w:rPr>
        <w:t xml:space="preserve">       </w:t>
      </w:r>
      <w:r>
        <w:rPr>
          <w:rFonts w:hint="eastAsia"/>
          <w:b/>
          <w:bCs/>
          <w:sz w:val="30"/>
          <w:szCs w:val="30"/>
          <w:u w:val="single"/>
        </w:rPr>
        <w:t xml:space="preserve"> </w:t>
      </w:r>
      <w:r>
        <w:rPr>
          <w:rFonts w:hint="eastAsia"/>
          <w:b/>
          <w:bCs/>
          <w:sz w:val="30"/>
          <w:szCs w:val="30"/>
        </w:rPr>
        <w:t>性别</w:t>
      </w:r>
      <w:r>
        <w:rPr>
          <w:rFonts w:hint="eastAsia"/>
          <w:b/>
          <w:bCs/>
          <w:sz w:val="30"/>
          <w:szCs w:val="30"/>
          <w:u w:val="single"/>
        </w:rPr>
        <w:t xml:space="preserve">     </w:t>
      </w:r>
      <w:r>
        <w:rPr>
          <w:b/>
          <w:bCs/>
          <w:sz w:val="30"/>
          <w:szCs w:val="30"/>
          <w:u w:val="single"/>
        </w:rPr>
        <w:t xml:space="preserve">       </w:t>
      </w:r>
      <w:r>
        <w:rPr>
          <w:rFonts w:hint="eastAsia"/>
          <w:b/>
          <w:bCs/>
          <w:sz w:val="30"/>
          <w:szCs w:val="30"/>
          <w:u w:val="single"/>
        </w:rPr>
        <w:t xml:space="preserve">  </w:t>
      </w:r>
      <w:r>
        <w:rPr>
          <w:rFonts w:hint="eastAsia"/>
          <w:b/>
          <w:bCs/>
          <w:sz w:val="30"/>
          <w:szCs w:val="30"/>
        </w:rPr>
        <w:t>年龄</w:t>
      </w:r>
      <w:r>
        <w:rPr>
          <w:rFonts w:hint="eastAsia"/>
          <w:b/>
          <w:bCs/>
          <w:sz w:val="30"/>
          <w:szCs w:val="30"/>
          <w:u w:val="single"/>
        </w:rPr>
        <w:t xml:space="preserve">     </w:t>
      </w:r>
      <w:r>
        <w:rPr>
          <w:b/>
          <w:bCs/>
          <w:sz w:val="30"/>
          <w:szCs w:val="30"/>
          <w:u w:val="single"/>
        </w:rPr>
        <w:t xml:space="preserve">       </w:t>
      </w:r>
    </w:p>
    <w:p w14:paraId="1E4800C8">
      <w:pPr>
        <w:rPr>
          <w:rFonts w:hint="eastAsia"/>
          <w:b/>
          <w:bCs/>
          <w:sz w:val="30"/>
          <w:szCs w:val="30"/>
          <w:u w:val="single"/>
        </w:rPr>
      </w:pPr>
      <w:r>
        <w:rPr>
          <w:rFonts w:hint="eastAsia"/>
          <w:b/>
          <w:bCs/>
          <w:sz w:val="30"/>
          <w:szCs w:val="30"/>
        </w:rPr>
        <w:t>工作单位及职务、职称：</w:t>
      </w:r>
      <w:r>
        <w:rPr>
          <w:rFonts w:hint="eastAsia"/>
          <w:b/>
          <w:bCs/>
          <w:sz w:val="30"/>
          <w:szCs w:val="30"/>
          <w:u w:val="single"/>
        </w:rPr>
        <w:t xml:space="preserve">                                 </w:t>
      </w:r>
    </w:p>
    <w:p w14:paraId="6333E4FD">
      <w:pPr>
        <w:rPr>
          <w:rFonts w:hint="eastAsia"/>
          <w:b/>
          <w:bCs/>
          <w:sz w:val="30"/>
          <w:szCs w:val="30"/>
          <w:u w:val="single"/>
        </w:rPr>
      </w:pPr>
    </w:p>
    <w:p w14:paraId="6C9BCAD9">
      <w:pPr>
        <w:spacing w:beforeLines="50" w:afterLines="50"/>
        <w:rPr>
          <w:b/>
          <w:bCs/>
          <w:sz w:val="30"/>
          <w:szCs w:val="30"/>
        </w:rPr>
      </w:pPr>
      <w:r>
        <w:rPr>
          <w:rFonts w:hint="eastAsia"/>
          <w:b/>
          <w:bCs/>
          <w:sz w:val="30"/>
          <w:szCs w:val="30"/>
        </w:rPr>
        <w:t>申报渠道：</w:t>
      </w:r>
      <w:r>
        <w:rPr>
          <w:b/>
          <w:bCs/>
          <w:sz w:val="30"/>
          <w:szCs w:val="30"/>
        </w:rPr>
        <w:t xml:space="preserve">  </w:t>
      </w:r>
      <w:r>
        <w:rPr>
          <w:rFonts w:hint="eastAsia"/>
          <w:b/>
          <w:bCs/>
          <w:sz w:val="30"/>
          <w:szCs w:val="30"/>
        </w:rPr>
        <w:sym w:font="Wingdings 2" w:char="00A3"/>
      </w:r>
      <w:r>
        <w:rPr>
          <w:b/>
          <w:bCs/>
          <w:sz w:val="30"/>
          <w:szCs w:val="30"/>
        </w:rPr>
        <w:t xml:space="preserve"> </w:t>
      </w:r>
      <w:r>
        <w:rPr>
          <w:rFonts w:hint="eastAsia"/>
          <w:b/>
          <w:bCs/>
          <w:sz w:val="30"/>
          <w:szCs w:val="30"/>
        </w:rPr>
        <w:t>学会推荐</w:t>
      </w:r>
      <w:r>
        <w:rPr>
          <w:b/>
          <w:bCs/>
          <w:sz w:val="30"/>
          <w:szCs w:val="30"/>
        </w:rPr>
        <w:t xml:space="preserve">    </w:t>
      </w:r>
      <w:r>
        <w:rPr>
          <w:rFonts w:hint="eastAsia"/>
          <w:b/>
          <w:bCs/>
          <w:sz w:val="30"/>
          <w:szCs w:val="30"/>
        </w:rPr>
        <w:t>□</w:t>
      </w:r>
      <w:r>
        <w:rPr>
          <w:b/>
          <w:bCs/>
          <w:sz w:val="30"/>
          <w:szCs w:val="30"/>
        </w:rPr>
        <w:t xml:space="preserve"> </w:t>
      </w:r>
      <w:r>
        <w:rPr>
          <w:rFonts w:hint="eastAsia"/>
          <w:b/>
          <w:bCs/>
          <w:sz w:val="30"/>
          <w:szCs w:val="30"/>
          <w:lang w:eastAsia="zh-CN"/>
        </w:rPr>
        <w:t>区县</w:t>
      </w:r>
      <w:r>
        <w:rPr>
          <w:rFonts w:hint="eastAsia"/>
          <w:b/>
          <w:bCs/>
          <w:sz w:val="30"/>
          <w:szCs w:val="30"/>
        </w:rPr>
        <w:t>申报</w:t>
      </w:r>
      <w:r>
        <w:rPr>
          <w:b/>
          <w:bCs/>
          <w:sz w:val="30"/>
          <w:szCs w:val="30"/>
        </w:rPr>
        <w:t xml:space="preserve">    </w:t>
      </w:r>
      <w:r>
        <w:rPr>
          <w:rFonts w:hint="eastAsia"/>
          <w:b/>
          <w:bCs/>
          <w:sz w:val="30"/>
          <w:szCs w:val="30"/>
        </w:rPr>
        <w:t>□</w:t>
      </w:r>
      <w:r>
        <w:rPr>
          <w:b/>
          <w:bCs/>
          <w:sz w:val="30"/>
          <w:szCs w:val="30"/>
        </w:rPr>
        <w:t xml:space="preserve"> </w:t>
      </w:r>
      <w:r>
        <w:rPr>
          <w:rFonts w:hint="eastAsia"/>
          <w:b/>
          <w:bCs/>
          <w:sz w:val="30"/>
          <w:szCs w:val="30"/>
        </w:rPr>
        <w:t>个人申报</w:t>
      </w:r>
    </w:p>
    <w:p w14:paraId="164997FE">
      <w:pPr>
        <w:adjustRightInd w:val="0"/>
        <w:snapToGrid w:val="0"/>
        <w:spacing w:line="480" w:lineRule="atLeast"/>
        <w:rPr>
          <w:rFonts w:ascii="宋体"/>
          <w:b/>
          <w:bCs/>
          <w:color w:val="000000"/>
          <w:sz w:val="30"/>
          <w:szCs w:val="30"/>
        </w:rPr>
      </w:pPr>
      <w:r>
        <w:rPr>
          <w:rFonts w:hint="eastAsia"/>
          <w:b/>
          <w:bCs/>
          <w:sz w:val="30"/>
          <w:szCs w:val="30"/>
        </w:rPr>
        <w:t>联系电话：</w:t>
      </w:r>
      <w:r>
        <w:rPr>
          <w:rFonts w:hint="eastAsia"/>
          <w:b/>
          <w:bCs/>
          <w:sz w:val="30"/>
          <w:szCs w:val="30"/>
          <w:u w:val="single"/>
        </w:rPr>
        <w:t xml:space="preserve">                      </w:t>
      </w:r>
      <w:r>
        <w:rPr>
          <w:rFonts w:hint="eastAsia"/>
          <w:b/>
          <w:bCs/>
          <w:sz w:val="30"/>
          <w:szCs w:val="30"/>
          <w:u w:val="single"/>
          <w:lang w:val="en-US" w:eastAsia="zh-CN"/>
        </w:rPr>
        <w:t xml:space="preserve">      </w:t>
      </w:r>
      <w:r>
        <w:rPr>
          <w:rFonts w:hint="eastAsia"/>
          <w:b/>
          <w:bCs/>
          <w:sz w:val="30"/>
          <w:szCs w:val="30"/>
          <w:u w:val="single"/>
        </w:rPr>
        <w:t xml:space="preserve">                     </w:t>
      </w:r>
      <w:r>
        <w:rPr>
          <w:b/>
          <w:bCs/>
          <w:color w:val="000000"/>
          <w:sz w:val="30"/>
          <w:szCs w:val="30"/>
        </w:rPr>
        <w:t xml:space="preserve"> </w:t>
      </w:r>
    </w:p>
    <w:p w14:paraId="1E63CCED">
      <w:pPr>
        <w:adjustRightInd w:val="0"/>
        <w:snapToGrid w:val="0"/>
        <w:spacing w:line="480" w:lineRule="atLeast"/>
        <w:jc w:val="center"/>
        <w:rPr>
          <w:rFonts w:hint="eastAsia" w:ascii="宋体"/>
          <w:b/>
          <w:bCs/>
          <w:color w:val="000000"/>
          <w:sz w:val="30"/>
          <w:szCs w:val="30"/>
        </w:rPr>
      </w:pPr>
    </w:p>
    <w:p w14:paraId="6DC071BD">
      <w:pPr>
        <w:adjustRightInd w:val="0"/>
        <w:snapToGrid w:val="0"/>
        <w:spacing w:line="480" w:lineRule="atLeast"/>
        <w:jc w:val="center"/>
        <w:rPr>
          <w:rFonts w:hint="eastAsia" w:ascii="宋体"/>
          <w:b/>
          <w:bCs/>
          <w:color w:val="000000"/>
          <w:sz w:val="30"/>
          <w:szCs w:val="30"/>
        </w:rPr>
      </w:pPr>
    </w:p>
    <w:p w14:paraId="15EE34A7">
      <w:pPr>
        <w:spacing w:beforeLines="50" w:afterLines="50"/>
        <w:jc w:val="center"/>
        <w:rPr>
          <w:rFonts w:hint="eastAsia" w:ascii="Times New Roman" w:hAnsi="Times New Roman" w:eastAsia="宋体" w:cs="Times New Roman"/>
          <w:b/>
          <w:bCs/>
          <w:sz w:val="28"/>
          <w:szCs w:val="28"/>
        </w:rPr>
      </w:pPr>
      <w:r>
        <w:rPr>
          <w:rFonts w:hint="eastAsia" w:ascii="Times New Roman" w:hAnsi="Times New Roman" w:eastAsia="宋体" w:cs="Times New Roman"/>
          <w:b/>
          <w:bCs/>
          <w:sz w:val="30"/>
          <w:szCs w:val="30"/>
          <w:lang w:eastAsia="zh-CN"/>
        </w:rPr>
        <w:t>济南</w:t>
      </w:r>
      <w:r>
        <w:rPr>
          <w:rFonts w:hint="eastAsia" w:ascii="Times New Roman" w:hAnsi="Times New Roman" w:eastAsia="宋体" w:cs="Times New Roman"/>
          <w:b/>
          <w:bCs/>
          <w:sz w:val="30"/>
          <w:szCs w:val="30"/>
        </w:rPr>
        <w:t>市社会科学优秀成果</w:t>
      </w:r>
      <w:r>
        <w:rPr>
          <w:rFonts w:hint="eastAsia" w:ascii="Times New Roman" w:hAnsi="Times New Roman" w:eastAsia="宋体" w:cs="Times New Roman"/>
          <w:b/>
          <w:bCs/>
          <w:sz w:val="30"/>
          <w:szCs w:val="30"/>
          <w:lang w:eastAsia="zh-CN"/>
        </w:rPr>
        <w:t>奖</w:t>
      </w:r>
      <w:r>
        <w:rPr>
          <w:rFonts w:hint="eastAsia" w:ascii="Times New Roman" w:hAnsi="Times New Roman" w:eastAsia="宋体" w:cs="Times New Roman"/>
          <w:b/>
          <w:bCs/>
          <w:sz w:val="30"/>
          <w:szCs w:val="30"/>
        </w:rPr>
        <w:t>评选委员会办公室制</w:t>
      </w:r>
    </w:p>
    <w:tbl>
      <w:tblPr>
        <w:tblStyle w:val="7"/>
        <w:tblpPr w:leftFromText="180" w:rightFromText="180" w:vertAnchor="page" w:horzAnchor="margin" w:tblpXSpec="center" w:tblpY="1753"/>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1"/>
      </w:tblGrid>
      <w:tr w14:paraId="5BC8431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63" w:hRule="atLeast"/>
          <w:jc w:val="center"/>
        </w:trPr>
        <w:tc>
          <w:tcPr>
            <w:tcW w:w="8931" w:type="dxa"/>
            <w:noWrap w:val="0"/>
            <w:vAlign w:val="top"/>
          </w:tcPr>
          <w:p w14:paraId="452915B2">
            <w:pPr>
              <w:adjustRightInd w:val="0"/>
              <w:spacing w:line="312" w:lineRule="atLeast"/>
              <w:jc w:val="center"/>
              <w:rPr>
                <w:b/>
                <w:color w:val="000000"/>
                <w:szCs w:val="20"/>
              </w:rPr>
            </w:pPr>
            <w:r>
              <w:rPr>
                <w:rFonts w:hint="eastAsia" w:eastAsia="黑体"/>
                <w:b/>
                <w:i w:val="0"/>
                <w:iCs w:val="0"/>
                <w:color w:val="000000"/>
                <w:sz w:val="30"/>
                <w:u w:val="none"/>
              </w:rPr>
              <w:t>参评成果内容摘要（作者填写）</w:t>
            </w:r>
          </w:p>
          <w:p w14:paraId="1BEA9CF6">
            <w:pPr>
              <w:adjustRightInd w:val="0"/>
              <w:spacing w:line="312" w:lineRule="atLeast"/>
              <w:jc w:val="center"/>
              <w:rPr>
                <w:rFonts w:hint="eastAsia"/>
                <w:b w:val="0"/>
                <w:bCs/>
                <w:color w:val="000000"/>
                <w:sz w:val="28"/>
                <w:szCs w:val="20"/>
              </w:rPr>
            </w:pPr>
            <w:r>
              <w:rPr>
                <w:rFonts w:hint="eastAsia"/>
                <w:b w:val="0"/>
                <w:bCs/>
                <w:color w:val="000000"/>
                <w:sz w:val="28"/>
                <w:szCs w:val="20"/>
              </w:rPr>
              <w:t>（围绕创新程度、综合水平、研究难度、成果价值等方面填写，可加页）</w:t>
            </w:r>
          </w:p>
          <w:p w14:paraId="76A6CE30">
            <w:pPr>
              <w:adjustRightInd w:val="0"/>
              <w:spacing w:line="312" w:lineRule="atLeast"/>
              <w:jc w:val="center"/>
              <w:rPr>
                <w:rFonts w:hint="eastAsia"/>
                <w:b/>
                <w:color w:val="000000"/>
                <w:szCs w:val="21"/>
              </w:rPr>
            </w:pPr>
          </w:p>
          <w:p w14:paraId="78612BDA">
            <w:pPr>
              <w:adjustRightInd w:val="0"/>
              <w:spacing w:line="312" w:lineRule="atLeast"/>
              <w:jc w:val="center"/>
              <w:rPr>
                <w:rFonts w:hint="eastAsia"/>
                <w:b/>
                <w:color w:val="000000"/>
                <w:szCs w:val="21"/>
              </w:rPr>
            </w:pPr>
          </w:p>
          <w:p w14:paraId="5B802C00">
            <w:pPr>
              <w:adjustRightInd w:val="0"/>
              <w:spacing w:line="312" w:lineRule="atLeast"/>
              <w:jc w:val="center"/>
              <w:rPr>
                <w:rFonts w:hint="eastAsia"/>
                <w:b/>
                <w:color w:val="000000"/>
                <w:szCs w:val="21"/>
              </w:rPr>
            </w:pPr>
          </w:p>
          <w:p w14:paraId="09020622">
            <w:pPr>
              <w:adjustRightInd w:val="0"/>
              <w:spacing w:line="312" w:lineRule="atLeast"/>
              <w:jc w:val="center"/>
              <w:rPr>
                <w:rFonts w:hint="eastAsia"/>
                <w:b/>
                <w:color w:val="FF0000"/>
                <w:szCs w:val="21"/>
              </w:rPr>
            </w:pPr>
          </w:p>
        </w:tc>
      </w:tr>
    </w:tbl>
    <w:tbl>
      <w:tblPr>
        <w:tblStyle w:val="7"/>
        <w:tblW w:w="8931"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931"/>
      </w:tblGrid>
      <w:tr w14:paraId="59D16F1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3353" w:hRule="atLeast"/>
          <w:jc w:val="center"/>
        </w:trPr>
        <w:tc>
          <w:tcPr>
            <w:tcW w:w="8931" w:type="dxa"/>
            <w:tcBorders>
              <w:top w:val="single" w:color="auto" w:sz="12" w:space="0"/>
              <w:left w:val="single" w:color="auto" w:sz="12" w:space="0"/>
              <w:bottom w:val="single" w:color="auto" w:sz="12" w:space="0"/>
              <w:right w:val="single" w:color="auto" w:sz="12" w:space="0"/>
            </w:tcBorders>
            <w:noWrap w:val="0"/>
            <w:vAlign w:val="top"/>
          </w:tcPr>
          <w:p w14:paraId="001C4768">
            <w:pPr>
              <w:adjustRightInd w:val="0"/>
              <w:spacing w:line="312" w:lineRule="atLeast"/>
              <w:jc w:val="center"/>
              <w:rPr>
                <w:rFonts w:ascii="黑体" w:eastAsia="黑体"/>
                <w:b/>
                <w:color w:val="auto"/>
                <w:sz w:val="30"/>
                <w:szCs w:val="20"/>
              </w:rPr>
            </w:pPr>
            <w:r>
              <w:rPr>
                <w:rFonts w:hint="eastAsia" w:ascii="黑体" w:eastAsia="黑体"/>
                <w:b/>
                <w:color w:val="auto"/>
                <w:sz w:val="30"/>
              </w:rPr>
              <w:t>参评成果有关情况（作者填写）</w:t>
            </w:r>
          </w:p>
          <w:p w14:paraId="14F2C711">
            <w:pPr>
              <w:keepNext w:val="0"/>
              <w:keepLines w:val="0"/>
              <w:pageBreakBefore w:val="0"/>
              <w:widowControl w:val="0"/>
              <w:kinsoku/>
              <w:overflowPunct/>
              <w:topLinePunct w:val="0"/>
              <w:autoSpaceDE/>
              <w:autoSpaceDN/>
              <w:bidi w:val="0"/>
              <w:adjustRightInd w:val="0"/>
              <w:spacing w:line="320" w:lineRule="exact"/>
              <w:textAlignment w:val="auto"/>
              <w:rPr>
                <w:rFonts w:hint="eastAsia" w:ascii="黑体" w:eastAsia="黑体"/>
                <w:b/>
                <w:color w:val="auto"/>
                <w:sz w:val="24"/>
                <w:szCs w:val="16"/>
              </w:rPr>
            </w:pPr>
          </w:p>
          <w:p w14:paraId="1EAD8ACA">
            <w:pPr>
              <w:keepNext w:val="0"/>
              <w:keepLines w:val="0"/>
              <w:pageBreakBefore w:val="0"/>
              <w:widowControl w:val="0"/>
              <w:kinsoku/>
              <w:overflowPunct/>
              <w:topLinePunct w:val="0"/>
              <w:autoSpaceDE/>
              <w:autoSpaceDN/>
              <w:bidi w:val="0"/>
              <w:adjustRightInd w:val="0"/>
              <w:spacing w:line="320" w:lineRule="exact"/>
              <w:ind w:firstLine="475" w:firstLineChars="198"/>
              <w:textAlignment w:val="auto"/>
              <w:rPr>
                <w:rFonts w:hint="eastAsia" w:ascii="宋体"/>
                <w:color w:val="auto"/>
                <w:sz w:val="24"/>
                <w:szCs w:val="18"/>
              </w:rPr>
            </w:pPr>
            <w:r>
              <w:rPr>
                <w:rFonts w:hint="eastAsia" w:ascii="宋体"/>
                <w:color w:val="auto"/>
                <w:sz w:val="24"/>
                <w:szCs w:val="18"/>
              </w:rPr>
              <w:t>1.本成果出版、发表、鉴定通过、领导批示、采用情况（只能选择一种形式填写）：</w:t>
            </w:r>
          </w:p>
          <w:p w14:paraId="5121488C">
            <w:pPr>
              <w:keepNext w:val="0"/>
              <w:keepLines w:val="0"/>
              <w:pageBreakBefore w:val="0"/>
              <w:widowControl w:val="0"/>
              <w:kinsoku/>
              <w:overflowPunct/>
              <w:topLinePunct w:val="0"/>
              <w:autoSpaceDE/>
              <w:autoSpaceDN/>
              <w:bidi w:val="0"/>
              <w:adjustRightInd w:val="0"/>
              <w:snapToGrid w:val="0"/>
              <w:spacing w:line="320" w:lineRule="exact"/>
              <w:textAlignment w:val="auto"/>
              <w:rPr>
                <w:rFonts w:ascii="宋体"/>
                <w:color w:val="auto"/>
                <w:sz w:val="24"/>
                <w:szCs w:val="16"/>
              </w:rPr>
            </w:pPr>
          </w:p>
          <w:p w14:paraId="190A8DEA">
            <w:pPr>
              <w:keepNext w:val="0"/>
              <w:keepLines w:val="0"/>
              <w:pageBreakBefore w:val="0"/>
              <w:widowControl w:val="0"/>
              <w:kinsoku/>
              <w:overflowPunct/>
              <w:topLinePunct w:val="0"/>
              <w:autoSpaceDE/>
              <w:autoSpaceDN/>
              <w:bidi w:val="0"/>
              <w:adjustRightInd w:val="0"/>
              <w:snapToGrid w:val="0"/>
              <w:spacing w:line="320" w:lineRule="exact"/>
              <w:textAlignment w:val="auto"/>
              <w:rPr>
                <w:rFonts w:ascii="宋体"/>
                <w:color w:val="auto"/>
                <w:sz w:val="24"/>
                <w:szCs w:val="16"/>
              </w:rPr>
            </w:pPr>
            <w:r>
              <w:rPr>
                <w:rFonts w:ascii="宋体"/>
                <w:color w:val="auto"/>
                <w:sz w:val="24"/>
                <w:szCs w:val="21"/>
              </w:rPr>
              <w:t xml:space="preserve">  </w:t>
            </w:r>
            <w:r>
              <w:rPr>
                <w:rFonts w:hint="eastAsia" w:ascii="宋体"/>
                <w:color w:val="auto"/>
                <w:sz w:val="24"/>
                <w:szCs w:val="21"/>
              </w:rPr>
              <w:t xml:space="preserve">        </w:t>
            </w:r>
            <w:r>
              <w:rPr>
                <w:rFonts w:ascii="宋体"/>
                <w:color w:val="auto"/>
                <w:sz w:val="24"/>
                <w:szCs w:val="21"/>
              </w:rPr>
              <w:t xml:space="preserve">      </w:t>
            </w:r>
            <w:r>
              <w:rPr>
                <w:rFonts w:hint="eastAsia" w:ascii="宋体"/>
                <w:color w:val="auto"/>
                <w:sz w:val="24"/>
                <w:szCs w:val="21"/>
              </w:rPr>
              <w:t>年</w:t>
            </w:r>
            <w:r>
              <w:rPr>
                <w:rFonts w:ascii="宋体"/>
                <w:color w:val="auto"/>
                <w:sz w:val="24"/>
                <w:szCs w:val="21"/>
              </w:rPr>
              <w:t xml:space="preserve">     </w:t>
            </w:r>
            <w:r>
              <w:rPr>
                <w:rFonts w:hint="eastAsia" w:ascii="宋体"/>
                <w:color w:val="auto"/>
                <w:sz w:val="24"/>
                <w:szCs w:val="21"/>
              </w:rPr>
              <w:t>月</w:t>
            </w:r>
            <w:r>
              <w:rPr>
                <w:rFonts w:ascii="宋体"/>
                <w:color w:val="auto"/>
                <w:sz w:val="24"/>
                <w:szCs w:val="21"/>
              </w:rPr>
              <w:t xml:space="preserve">                       </w:t>
            </w:r>
            <w:r>
              <w:rPr>
                <w:rFonts w:hint="eastAsia" w:ascii="宋体"/>
                <w:color w:val="auto"/>
                <w:sz w:val="24"/>
                <w:szCs w:val="21"/>
              </w:rPr>
              <w:t>（出版社出版）</w:t>
            </w:r>
          </w:p>
          <w:p w14:paraId="18A20E3B">
            <w:pPr>
              <w:keepNext w:val="0"/>
              <w:keepLines w:val="0"/>
              <w:pageBreakBefore w:val="0"/>
              <w:widowControl w:val="0"/>
              <w:kinsoku/>
              <w:overflowPunct/>
              <w:topLinePunct w:val="0"/>
              <w:autoSpaceDE/>
              <w:autoSpaceDN/>
              <w:bidi w:val="0"/>
              <w:adjustRightInd w:val="0"/>
              <w:snapToGrid w:val="0"/>
              <w:spacing w:line="320" w:lineRule="exact"/>
              <w:textAlignment w:val="auto"/>
              <w:rPr>
                <w:rFonts w:ascii="宋体"/>
                <w:color w:val="auto"/>
                <w:sz w:val="24"/>
                <w:szCs w:val="16"/>
              </w:rPr>
            </w:pPr>
          </w:p>
          <w:p w14:paraId="6D831EC4">
            <w:pPr>
              <w:keepNext w:val="0"/>
              <w:keepLines w:val="0"/>
              <w:pageBreakBefore w:val="0"/>
              <w:widowControl w:val="0"/>
              <w:kinsoku/>
              <w:overflowPunct/>
              <w:topLinePunct w:val="0"/>
              <w:autoSpaceDE/>
              <w:autoSpaceDN/>
              <w:bidi w:val="0"/>
              <w:adjustRightInd w:val="0"/>
              <w:snapToGrid w:val="0"/>
              <w:spacing w:line="320" w:lineRule="exact"/>
              <w:textAlignment w:val="auto"/>
              <w:rPr>
                <w:rFonts w:ascii="宋体"/>
                <w:color w:val="auto"/>
                <w:sz w:val="24"/>
                <w:szCs w:val="16"/>
              </w:rPr>
            </w:pPr>
            <w:r>
              <w:rPr>
                <w:rFonts w:ascii="宋体"/>
                <w:color w:val="auto"/>
                <w:sz w:val="24"/>
                <w:szCs w:val="21"/>
              </w:rPr>
              <w:t xml:space="preserve">                </w:t>
            </w:r>
            <w:r>
              <w:rPr>
                <w:rFonts w:hint="eastAsia" w:ascii="宋体"/>
                <w:color w:val="auto"/>
                <w:sz w:val="24"/>
                <w:szCs w:val="21"/>
              </w:rPr>
              <w:t>年</w:t>
            </w:r>
            <w:r>
              <w:rPr>
                <w:rFonts w:ascii="宋体"/>
                <w:color w:val="auto"/>
                <w:sz w:val="24"/>
                <w:szCs w:val="21"/>
              </w:rPr>
              <w:t xml:space="preserve">     </w:t>
            </w:r>
            <w:r>
              <w:rPr>
                <w:rFonts w:hint="eastAsia" w:ascii="宋体"/>
                <w:color w:val="auto"/>
                <w:sz w:val="24"/>
                <w:szCs w:val="21"/>
              </w:rPr>
              <w:t>期</w:t>
            </w:r>
            <w:r>
              <w:rPr>
                <w:rFonts w:ascii="宋体"/>
                <w:color w:val="auto"/>
                <w:sz w:val="24"/>
                <w:szCs w:val="21"/>
              </w:rPr>
              <w:t xml:space="preserve">                       </w:t>
            </w:r>
            <w:r>
              <w:rPr>
                <w:rFonts w:hint="eastAsia" w:ascii="宋体"/>
                <w:color w:val="auto"/>
                <w:sz w:val="24"/>
                <w:szCs w:val="21"/>
              </w:rPr>
              <w:t>（杂志刊发）</w:t>
            </w:r>
          </w:p>
          <w:p w14:paraId="3B9F9B2D">
            <w:pPr>
              <w:keepNext w:val="0"/>
              <w:keepLines w:val="0"/>
              <w:pageBreakBefore w:val="0"/>
              <w:widowControl w:val="0"/>
              <w:kinsoku/>
              <w:overflowPunct/>
              <w:topLinePunct w:val="0"/>
              <w:autoSpaceDE/>
              <w:autoSpaceDN/>
              <w:bidi w:val="0"/>
              <w:adjustRightInd w:val="0"/>
              <w:snapToGrid w:val="0"/>
              <w:spacing w:line="320" w:lineRule="exact"/>
              <w:textAlignment w:val="auto"/>
              <w:rPr>
                <w:rFonts w:ascii="宋体"/>
                <w:color w:val="auto"/>
                <w:sz w:val="24"/>
                <w:szCs w:val="16"/>
              </w:rPr>
            </w:pPr>
          </w:p>
          <w:p w14:paraId="77152E9B">
            <w:pPr>
              <w:keepNext w:val="0"/>
              <w:keepLines w:val="0"/>
              <w:pageBreakBefore w:val="0"/>
              <w:widowControl w:val="0"/>
              <w:kinsoku/>
              <w:overflowPunct/>
              <w:topLinePunct w:val="0"/>
              <w:autoSpaceDE/>
              <w:autoSpaceDN/>
              <w:bidi w:val="0"/>
              <w:adjustRightInd w:val="0"/>
              <w:snapToGrid w:val="0"/>
              <w:spacing w:line="320" w:lineRule="exact"/>
              <w:textAlignment w:val="auto"/>
              <w:rPr>
                <w:rFonts w:hint="eastAsia" w:ascii="宋体"/>
                <w:color w:val="auto"/>
                <w:sz w:val="24"/>
                <w:szCs w:val="21"/>
              </w:rPr>
            </w:pPr>
            <w:r>
              <w:rPr>
                <w:rFonts w:ascii="宋体"/>
                <w:color w:val="auto"/>
                <w:sz w:val="24"/>
                <w:szCs w:val="21"/>
              </w:rPr>
              <w:t xml:space="preserve">                </w:t>
            </w:r>
            <w:r>
              <w:rPr>
                <w:rFonts w:hint="eastAsia" w:ascii="宋体"/>
                <w:color w:val="auto"/>
                <w:sz w:val="24"/>
                <w:szCs w:val="21"/>
              </w:rPr>
              <w:t>年</w:t>
            </w:r>
            <w:r>
              <w:rPr>
                <w:rFonts w:ascii="宋体"/>
                <w:color w:val="auto"/>
                <w:sz w:val="24"/>
                <w:szCs w:val="21"/>
              </w:rPr>
              <w:t xml:space="preserve">     </w:t>
            </w:r>
            <w:r>
              <w:rPr>
                <w:rFonts w:hint="eastAsia" w:ascii="宋体"/>
                <w:color w:val="auto"/>
                <w:sz w:val="24"/>
                <w:szCs w:val="21"/>
              </w:rPr>
              <w:t>月</w:t>
            </w:r>
            <w:r>
              <w:rPr>
                <w:rFonts w:ascii="宋体"/>
                <w:color w:val="auto"/>
                <w:sz w:val="24"/>
                <w:szCs w:val="21"/>
              </w:rPr>
              <w:t xml:space="preserve">     </w:t>
            </w:r>
            <w:r>
              <w:rPr>
                <w:rFonts w:hint="eastAsia" w:ascii="宋体"/>
                <w:color w:val="auto"/>
                <w:sz w:val="24"/>
                <w:szCs w:val="21"/>
              </w:rPr>
              <w:t>日</w:t>
            </w:r>
            <w:r>
              <w:rPr>
                <w:rFonts w:ascii="宋体"/>
                <w:color w:val="auto"/>
                <w:sz w:val="24"/>
                <w:szCs w:val="21"/>
              </w:rPr>
              <w:t xml:space="preserve">                </w:t>
            </w:r>
            <w:r>
              <w:rPr>
                <w:rFonts w:hint="eastAsia" w:ascii="宋体"/>
                <w:color w:val="auto"/>
                <w:sz w:val="24"/>
                <w:szCs w:val="21"/>
              </w:rPr>
              <w:t>（鉴定通过）</w:t>
            </w:r>
          </w:p>
          <w:p w14:paraId="7F0F59BA">
            <w:pPr>
              <w:keepNext w:val="0"/>
              <w:keepLines w:val="0"/>
              <w:pageBreakBefore w:val="0"/>
              <w:widowControl w:val="0"/>
              <w:kinsoku/>
              <w:overflowPunct/>
              <w:topLinePunct w:val="0"/>
              <w:autoSpaceDE/>
              <w:autoSpaceDN/>
              <w:bidi w:val="0"/>
              <w:adjustRightInd w:val="0"/>
              <w:snapToGrid w:val="0"/>
              <w:spacing w:line="320" w:lineRule="exact"/>
              <w:textAlignment w:val="auto"/>
              <w:rPr>
                <w:rFonts w:hint="eastAsia" w:ascii="宋体"/>
                <w:color w:val="auto"/>
                <w:sz w:val="24"/>
                <w:szCs w:val="21"/>
              </w:rPr>
            </w:pPr>
          </w:p>
          <w:p w14:paraId="35A7C207">
            <w:pPr>
              <w:keepNext w:val="0"/>
              <w:keepLines w:val="0"/>
              <w:pageBreakBefore w:val="0"/>
              <w:widowControl w:val="0"/>
              <w:kinsoku/>
              <w:overflowPunct/>
              <w:topLinePunct w:val="0"/>
              <w:autoSpaceDE/>
              <w:autoSpaceDN/>
              <w:bidi w:val="0"/>
              <w:adjustRightInd w:val="0"/>
              <w:snapToGrid w:val="0"/>
              <w:spacing w:line="320" w:lineRule="exact"/>
              <w:ind w:firstLine="1080" w:firstLineChars="450"/>
              <w:textAlignment w:val="auto"/>
              <w:rPr>
                <w:rFonts w:hint="eastAsia" w:ascii="宋体"/>
                <w:color w:val="auto"/>
                <w:sz w:val="24"/>
                <w:szCs w:val="21"/>
              </w:rPr>
            </w:pPr>
            <w:r>
              <w:rPr>
                <w:rFonts w:ascii="宋体"/>
                <w:color w:val="auto"/>
                <w:sz w:val="24"/>
                <w:szCs w:val="21"/>
              </w:rPr>
              <w:t xml:space="preserve">      </w:t>
            </w:r>
            <w:r>
              <w:rPr>
                <w:rFonts w:hint="eastAsia" w:ascii="宋体"/>
                <w:color w:val="auto"/>
                <w:sz w:val="24"/>
                <w:szCs w:val="21"/>
              </w:rPr>
              <w:t xml:space="preserve"> 年</w:t>
            </w:r>
            <w:r>
              <w:rPr>
                <w:rFonts w:ascii="宋体"/>
                <w:color w:val="auto"/>
                <w:sz w:val="24"/>
                <w:szCs w:val="21"/>
              </w:rPr>
              <w:t xml:space="preserve">     </w:t>
            </w:r>
            <w:r>
              <w:rPr>
                <w:rFonts w:hint="eastAsia" w:ascii="宋体"/>
                <w:color w:val="auto"/>
                <w:sz w:val="24"/>
                <w:szCs w:val="21"/>
              </w:rPr>
              <w:t>月</w:t>
            </w:r>
            <w:r>
              <w:rPr>
                <w:rFonts w:ascii="宋体"/>
                <w:color w:val="auto"/>
                <w:sz w:val="24"/>
                <w:szCs w:val="21"/>
              </w:rPr>
              <w:t xml:space="preserve">     </w:t>
            </w:r>
            <w:r>
              <w:rPr>
                <w:rFonts w:hint="eastAsia" w:ascii="宋体"/>
                <w:color w:val="auto"/>
                <w:sz w:val="24"/>
                <w:szCs w:val="21"/>
              </w:rPr>
              <w:t>日</w:t>
            </w:r>
            <w:r>
              <w:rPr>
                <w:rFonts w:ascii="宋体"/>
                <w:color w:val="auto"/>
                <w:sz w:val="24"/>
                <w:szCs w:val="21"/>
              </w:rPr>
              <w:t xml:space="preserve">                </w:t>
            </w:r>
            <w:r>
              <w:rPr>
                <w:rFonts w:hint="eastAsia" w:ascii="宋体"/>
                <w:color w:val="auto"/>
                <w:sz w:val="24"/>
                <w:szCs w:val="21"/>
              </w:rPr>
              <w:t xml:space="preserve"> （领导批示）</w:t>
            </w:r>
          </w:p>
          <w:p w14:paraId="390D9537">
            <w:pPr>
              <w:keepNext w:val="0"/>
              <w:keepLines w:val="0"/>
              <w:pageBreakBefore w:val="0"/>
              <w:widowControl w:val="0"/>
              <w:kinsoku/>
              <w:overflowPunct/>
              <w:topLinePunct w:val="0"/>
              <w:autoSpaceDE/>
              <w:autoSpaceDN/>
              <w:bidi w:val="0"/>
              <w:adjustRightInd w:val="0"/>
              <w:snapToGrid w:val="0"/>
              <w:spacing w:line="320" w:lineRule="exact"/>
              <w:ind w:firstLine="1080" w:firstLineChars="450"/>
              <w:textAlignment w:val="auto"/>
              <w:rPr>
                <w:rFonts w:hint="eastAsia" w:ascii="宋体"/>
                <w:color w:val="auto"/>
                <w:sz w:val="24"/>
                <w:szCs w:val="21"/>
              </w:rPr>
            </w:pPr>
          </w:p>
          <w:p w14:paraId="0725A3FC">
            <w:pPr>
              <w:keepNext w:val="0"/>
              <w:keepLines w:val="0"/>
              <w:pageBreakBefore w:val="0"/>
              <w:widowControl w:val="0"/>
              <w:kinsoku/>
              <w:overflowPunct/>
              <w:topLinePunct w:val="0"/>
              <w:autoSpaceDE/>
              <w:autoSpaceDN/>
              <w:bidi w:val="0"/>
              <w:adjustRightInd w:val="0"/>
              <w:snapToGrid w:val="0"/>
              <w:spacing w:line="320" w:lineRule="exact"/>
              <w:ind w:firstLine="1080" w:firstLineChars="450"/>
              <w:textAlignment w:val="auto"/>
              <w:rPr>
                <w:rFonts w:hint="eastAsia" w:ascii="宋体"/>
                <w:color w:val="auto"/>
                <w:sz w:val="24"/>
                <w:szCs w:val="21"/>
              </w:rPr>
            </w:pPr>
            <w:r>
              <w:rPr>
                <w:rFonts w:hint="eastAsia" w:ascii="宋体"/>
                <w:color w:val="auto"/>
                <w:sz w:val="24"/>
                <w:szCs w:val="21"/>
              </w:rPr>
              <w:t xml:space="preserve"> </w:t>
            </w:r>
            <w:r>
              <w:rPr>
                <w:rFonts w:ascii="宋体"/>
                <w:color w:val="auto"/>
                <w:sz w:val="24"/>
                <w:szCs w:val="21"/>
              </w:rPr>
              <w:t xml:space="preserve">     </w:t>
            </w:r>
            <w:r>
              <w:rPr>
                <w:rFonts w:hint="eastAsia" w:ascii="宋体"/>
                <w:color w:val="auto"/>
                <w:sz w:val="24"/>
                <w:szCs w:val="21"/>
              </w:rPr>
              <w:t xml:space="preserve"> 年</w:t>
            </w:r>
            <w:r>
              <w:rPr>
                <w:rFonts w:ascii="宋体"/>
                <w:color w:val="auto"/>
                <w:sz w:val="24"/>
                <w:szCs w:val="21"/>
              </w:rPr>
              <w:t xml:space="preserve">     </w:t>
            </w:r>
            <w:r>
              <w:rPr>
                <w:rFonts w:hint="eastAsia" w:ascii="宋体"/>
                <w:color w:val="auto"/>
                <w:sz w:val="24"/>
                <w:szCs w:val="21"/>
              </w:rPr>
              <w:t>月</w:t>
            </w:r>
            <w:r>
              <w:rPr>
                <w:rFonts w:ascii="宋体"/>
                <w:color w:val="auto"/>
                <w:sz w:val="24"/>
                <w:szCs w:val="21"/>
              </w:rPr>
              <w:t xml:space="preserve">     </w:t>
            </w:r>
            <w:r>
              <w:rPr>
                <w:rFonts w:hint="eastAsia" w:ascii="宋体"/>
                <w:color w:val="auto"/>
                <w:sz w:val="24"/>
                <w:szCs w:val="21"/>
              </w:rPr>
              <w:t>日</w:t>
            </w:r>
            <w:r>
              <w:rPr>
                <w:rFonts w:ascii="宋体"/>
                <w:color w:val="auto"/>
                <w:sz w:val="24"/>
                <w:szCs w:val="21"/>
              </w:rPr>
              <w:t xml:space="preserve">               </w:t>
            </w:r>
            <w:r>
              <w:rPr>
                <w:rFonts w:hint="eastAsia" w:ascii="宋体"/>
                <w:color w:val="auto"/>
                <w:sz w:val="24"/>
                <w:szCs w:val="21"/>
              </w:rPr>
              <w:t xml:space="preserve"> </w:t>
            </w:r>
            <w:r>
              <w:rPr>
                <w:rFonts w:ascii="宋体"/>
                <w:color w:val="auto"/>
                <w:sz w:val="24"/>
                <w:szCs w:val="21"/>
              </w:rPr>
              <w:t xml:space="preserve"> </w:t>
            </w:r>
            <w:r>
              <w:rPr>
                <w:rFonts w:hint="eastAsia" w:ascii="宋体"/>
                <w:color w:val="auto"/>
                <w:sz w:val="24"/>
                <w:szCs w:val="21"/>
              </w:rPr>
              <w:t>（采用）</w:t>
            </w:r>
          </w:p>
          <w:p w14:paraId="3202D091">
            <w:pPr>
              <w:keepNext w:val="0"/>
              <w:keepLines w:val="0"/>
              <w:pageBreakBefore w:val="0"/>
              <w:widowControl w:val="0"/>
              <w:kinsoku/>
              <w:overflowPunct/>
              <w:topLinePunct w:val="0"/>
              <w:autoSpaceDE/>
              <w:autoSpaceDN/>
              <w:bidi w:val="0"/>
              <w:adjustRightInd w:val="0"/>
              <w:snapToGrid w:val="0"/>
              <w:spacing w:line="320" w:lineRule="exact"/>
              <w:ind w:firstLine="1080" w:firstLineChars="450"/>
              <w:textAlignment w:val="auto"/>
              <w:rPr>
                <w:rFonts w:hint="eastAsia" w:ascii="宋体"/>
                <w:color w:val="auto"/>
                <w:sz w:val="24"/>
                <w:szCs w:val="21"/>
              </w:rPr>
            </w:pPr>
          </w:p>
          <w:p w14:paraId="3FEA6648">
            <w:pPr>
              <w:keepNext w:val="0"/>
              <w:keepLines w:val="0"/>
              <w:pageBreakBefore w:val="0"/>
              <w:widowControl w:val="0"/>
              <w:kinsoku/>
              <w:overflowPunct/>
              <w:topLinePunct w:val="0"/>
              <w:autoSpaceDE/>
              <w:autoSpaceDN/>
              <w:bidi w:val="0"/>
              <w:adjustRightInd w:val="0"/>
              <w:spacing w:line="320" w:lineRule="exact"/>
              <w:textAlignment w:val="auto"/>
              <w:rPr>
                <w:color w:val="auto"/>
                <w:sz w:val="24"/>
                <w:szCs w:val="21"/>
              </w:rPr>
            </w:pPr>
          </w:p>
          <w:p w14:paraId="05F84A58">
            <w:pPr>
              <w:keepNext w:val="0"/>
              <w:keepLines w:val="0"/>
              <w:pageBreakBefore w:val="0"/>
              <w:widowControl w:val="0"/>
              <w:kinsoku/>
              <w:overflowPunct/>
              <w:topLinePunct w:val="0"/>
              <w:autoSpaceDE/>
              <w:autoSpaceDN/>
              <w:bidi w:val="0"/>
              <w:adjustRightInd w:val="0"/>
              <w:spacing w:line="320" w:lineRule="exact"/>
              <w:textAlignment w:val="auto"/>
              <w:rPr>
                <w:rFonts w:hint="eastAsia"/>
                <w:color w:val="auto"/>
                <w:sz w:val="24"/>
                <w:szCs w:val="21"/>
              </w:rPr>
            </w:pPr>
            <w:r>
              <w:rPr>
                <w:color w:val="auto"/>
                <w:sz w:val="24"/>
                <w:szCs w:val="21"/>
              </w:rPr>
              <w:t xml:space="preserve">  </w:t>
            </w:r>
            <w:r>
              <w:rPr>
                <w:rFonts w:hint="eastAsia"/>
                <w:color w:val="auto"/>
                <w:sz w:val="24"/>
                <w:szCs w:val="21"/>
              </w:rPr>
              <w:t xml:space="preserve"> 2.转载情况（填写报纸、期刊的名称、刊发期数、页码，网站转载的注明网址及字数）</w:t>
            </w:r>
          </w:p>
          <w:p w14:paraId="59167E31">
            <w:pPr>
              <w:keepNext w:val="0"/>
              <w:keepLines w:val="0"/>
              <w:pageBreakBefore w:val="0"/>
              <w:widowControl w:val="0"/>
              <w:kinsoku/>
              <w:overflowPunct/>
              <w:topLinePunct w:val="0"/>
              <w:autoSpaceDE/>
              <w:autoSpaceDN/>
              <w:bidi w:val="0"/>
              <w:adjustRightInd w:val="0"/>
              <w:spacing w:line="320" w:lineRule="exact"/>
              <w:ind w:firstLine="482" w:firstLineChars="200"/>
              <w:textAlignment w:val="auto"/>
              <w:rPr>
                <w:rFonts w:hint="eastAsia" w:ascii="宋体"/>
                <w:b/>
                <w:bCs/>
                <w:color w:val="auto"/>
                <w:sz w:val="24"/>
                <w:szCs w:val="18"/>
              </w:rPr>
            </w:pPr>
            <w:r>
              <w:rPr>
                <w:rFonts w:hint="eastAsia" w:ascii="宋体"/>
                <w:b/>
                <w:bCs/>
                <w:color w:val="auto"/>
                <w:sz w:val="24"/>
                <w:szCs w:val="18"/>
              </w:rPr>
              <w:t>示例：（1）人民日报，2019年12月24日第26099期，第1版</w:t>
            </w:r>
          </w:p>
          <w:p w14:paraId="1E82F539">
            <w:pPr>
              <w:keepNext w:val="0"/>
              <w:keepLines w:val="0"/>
              <w:pageBreakBefore w:val="0"/>
              <w:widowControl w:val="0"/>
              <w:kinsoku/>
              <w:overflowPunct/>
              <w:topLinePunct w:val="0"/>
              <w:autoSpaceDE/>
              <w:autoSpaceDN/>
              <w:bidi w:val="0"/>
              <w:adjustRightInd w:val="0"/>
              <w:spacing w:line="320" w:lineRule="exact"/>
              <w:ind w:firstLine="482" w:firstLineChars="200"/>
              <w:textAlignment w:val="auto"/>
              <w:rPr>
                <w:rFonts w:hint="eastAsia" w:ascii="宋体"/>
                <w:b/>
                <w:bCs/>
                <w:color w:val="auto"/>
                <w:sz w:val="24"/>
                <w:szCs w:val="18"/>
              </w:rPr>
            </w:pPr>
            <w:r>
              <w:rPr>
                <w:rFonts w:hint="eastAsia" w:ascii="宋体"/>
                <w:b/>
                <w:bCs/>
                <w:color w:val="auto"/>
                <w:sz w:val="24"/>
                <w:szCs w:val="18"/>
              </w:rPr>
              <w:t>（2）新华文摘，2019年第22期，第15-18页</w:t>
            </w:r>
          </w:p>
          <w:p w14:paraId="0DAB1FFB">
            <w:pPr>
              <w:keepNext w:val="0"/>
              <w:keepLines w:val="0"/>
              <w:pageBreakBefore w:val="0"/>
              <w:widowControl w:val="0"/>
              <w:kinsoku/>
              <w:wordWrap w:val="0"/>
              <w:overflowPunct/>
              <w:topLinePunct w:val="0"/>
              <w:autoSpaceDE/>
              <w:autoSpaceDN/>
              <w:bidi w:val="0"/>
              <w:adjustRightInd w:val="0"/>
              <w:spacing w:line="320" w:lineRule="exact"/>
              <w:ind w:firstLine="482" w:firstLineChars="200"/>
              <w:textAlignment w:val="auto"/>
              <w:rPr>
                <w:rFonts w:ascii="宋体"/>
                <w:b/>
                <w:bCs/>
                <w:color w:val="auto"/>
                <w:sz w:val="24"/>
                <w:szCs w:val="18"/>
              </w:rPr>
            </w:pPr>
            <w:r>
              <w:rPr>
                <w:rFonts w:hint="eastAsia" w:ascii="宋体"/>
                <w:b/>
                <w:bCs/>
                <w:color w:val="auto"/>
                <w:sz w:val="24"/>
                <w:szCs w:val="18"/>
              </w:rPr>
              <w:t>（3）中国社会科学网，http://www.cssn.cn/mkszy/201912/t20191224_5063999.shtml?COLLCC=1513699471&amp;，2800字</w:t>
            </w:r>
          </w:p>
          <w:p w14:paraId="59AEC539">
            <w:pPr>
              <w:keepNext w:val="0"/>
              <w:keepLines w:val="0"/>
              <w:pageBreakBefore w:val="0"/>
              <w:widowControl w:val="0"/>
              <w:kinsoku/>
              <w:overflowPunct/>
              <w:topLinePunct w:val="0"/>
              <w:autoSpaceDE/>
              <w:autoSpaceDN/>
              <w:bidi w:val="0"/>
              <w:adjustRightInd w:val="0"/>
              <w:spacing w:line="320" w:lineRule="exact"/>
              <w:textAlignment w:val="auto"/>
              <w:rPr>
                <w:rFonts w:hint="eastAsia"/>
                <w:color w:val="auto"/>
                <w:sz w:val="24"/>
                <w:szCs w:val="16"/>
              </w:rPr>
            </w:pPr>
          </w:p>
          <w:p w14:paraId="3CFB5954">
            <w:pPr>
              <w:keepNext w:val="0"/>
              <w:keepLines w:val="0"/>
              <w:pageBreakBefore w:val="0"/>
              <w:widowControl w:val="0"/>
              <w:kinsoku/>
              <w:overflowPunct/>
              <w:topLinePunct w:val="0"/>
              <w:autoSpaceDE/>
              <w:autoSpaceDN/>
              <w:bidi w:val="0"/>
              <w:adjustRightInd w:val="0"/>
              <w:spacing w:line="320" w:lineRule="exact"/>
              <w:textAlignment w:val="auto"/>
              <w:rPr>
                <w:rFonts w:hint="eastAsia"/>
                <w:color w:val="auto"/>
                <w:sz w:val="24"/>
                <w:szCs w:val="16"/>
              </w:rPr>
            </w:pPr>
          </w:p>
          <w:p w14:paraId="4692DAAC">
            <w:pPr>
              <w:keepNext w:val="0"/>
              <w:keepLines w:val="0"/>
              <w:pageBreakBefore w:val="0"/>
              <w:widowControl w:val="0"/>
              <w:kinsoku/>
              <w:overflowPunct/>
              <w:topLinePunct w:val="0"/>
              <w:autoSpaceDE/>
              <w:autoSpaceDN/>
              <w:bidi w:val="0"/>
              <w:adjustRightInd w:val="0"/>
              <w:spacing w:line="320" w:lineRule="exact"/>
              <w:textAlignment w:val="auto"/>
              <w:rPr>
                <w:rFonts w:hint="eastAsia"/>
                <w:color w:val="auto"/>
                <w:sz w:val="24"/>
                <w:szCs w:val="16"/>
              </w:rPr>
            </w:pPr>
            <w:r>
              <w:rPr>
                <w:rFonts w:hint="eastAsia"/>
                <w:color w:val="auto"/>
                <w:sz w:val="24"/>
                <w:szCs w:val="16"/>
              </w:rPr>
              <w:t xml:space="preserve"> </w:t>
            </w:r>
          </w:p>
          <w:p w14:paraId="3E69709F">
            <w:pPr>
              <w:keepNext w:val="0"/>
              <w:keepLines w:val="0"/>
              <w:pageBreakBefore w:val="0"/>
              <w:widowControl w:val="0"/>
              <w:kinsoku/>
              <w:overflowPunct/>
              <w:topLinePunct w:val="0"/>
              <w:autoSpaceDE/>
              <w:autoSpaceDN/>
              <w:bidi w:val="0"/>
              <w:adjustRightInd w:val="0"/>
              <w:spacing w:line="320" w:lineRule="exact"/>
              <w:ind w:firstLine="8177" w:firstLineChars="3394"/>
              <w:jc w:val="right"/>
              <w:textAlignment w:val="auto"/>
              <w:rPr>
                <w:rFonts w:hint="eastAsia"/>
                <w:color w:val="auto"/>
                <w:sz w:val="24"/>
                <w:szCs w:val="16"/>
              </w:rPr>
            </w:pPr>
            <w:r>
              <w:rPr>
                <w:rFonts w:hint="eastAsia"/>
                <w:b/>
                <w:color w:val="auto"/>
                <w:sz w:val="24"/>
                <w:szCs w:val="21"/>
              </w:rPr>
              <w:t xml:space="preserve">    （可加页）</w:t>
            </w:r>
          </w:p>
          <w:p w14:paraId="38C35EFD">
            <w:pPr>
              <w:keepNext w:val="0"/>
              <w:keepLines w:val="0"/>
              <w:pageBreakBefore w:val="0"/>
              <w:widowControl w:val="0"/>
              <w:kinsoku/>
              <w:overflowPunct/>
              <w:topLinePunct w:val="0"/>
              <w:autoSpaceDE/>
              <w:autoSpaceDN/>
              <w:bidi w:val="0"/>
              <w:adjustRightInd w:val="0"/>
              <w:spacing w:line="320" w:lineRule="exact"/>
              <w:ind w:firstLine="480" w:firstLineChars="200"/>
              <w:textAlignment w:val="auto"/>
              <w:rPr>
                <w:rFonts w:hint="eastAsia"/>
                <w:color w:val="auto"/>
                <w:sz w:val="24"/>
                <w:szCs w:val="16"/>
              </w:rPr>
            </w:pPr>
            <w:r>
              <w:rPr>
                <w:rFonts w:hint="eastAsia"/>
                <w:color w:val="auto"/>
                <w:sz w:val="24"/>
                <w:szCs w:val="16"/>
              </w:rPr>
              <w:t>3.引用</w:t>
            </w:r>
            <w:r>
              <w:rPr>
                <w:rFonts w:hint="eastAsia"/>
                <w:color w:val="auto"/>
                <w:sz w:val="24"/>
                <w:szCs w:val="21"/>
              </w:rPr>
              <w:t>（含目录索引）</w:t>
            </w:r>
            <w:r>
              <w:rPr>
                <w:rFonts w:hint="eastAsia"/>
                <w:color w:val="auto"/>
                <w:sz w:val="24"/>
                <w:szCs w:val="16"/>
              </w:rPr>
              <w:t>情况（</w:t>
            </w:r>
            <w:r>
              <w:rPr>
                <w:rFonts w:hint="eastAsia"/>
                <w:color w:val="auto"/>
                <w:sz w:val="24"/>
                <w:szCs w:val="21"/>
              </w:rPr>
              <w:t>填写著作或报纸、期刊名称、出版时间或刊发期数、作者及页码，网站引用的注明引用文章名称和网址</w:t>
            </w:r>
            <w:r>
              <w:rPr>
                <w:rFonts w:hint="eastAsia"/>
                <w:color w:val="auto"/>
                <w:sz w:val="24"/>
                <w:szCs w:val="16"/>
              </w:rPr>
              <w:t>）</w:t>
            </w:r>
          </w:p>
          <w:p w14:paraId="0FFA6C49">
            <w:pPr>
              <w:keepNext w:val="0"/>
              <w:keepLines w:val="0"/>
              <w:pageBreakBefore w:val="0"/>
              <w:widowControl w:val="0"/>
              <w:kinsoku/>
              <w:overflowPunct/>
              <w:topLinePunct w:val="0"/>
              <w:autoSpaceDE/>
              <w:autoSpaceDN/>
              <w:bidi w:val="0"/>
              <w:adjustRightInd w:val="0"/>
              <w:spacing w:line="320" w:lineRule="exact"/>
              <w:ind w:firstLine="482" w:firstLineChars="200"/>
              <w:textAlignment w:val="auto"/>
              <w:rPr>
                <w:rFonts w:hint="eastAsia" w:ascii="宋体"/>
                <w:b/>
                <w:bCs/>
                <w:color w:val="auto"/>
                <w:sz w:val="24"/>
                <w:szCs w:val="18"/>
              </w:rPr>
            </w:pPr>
            <w:r>
              <w:rPr>
                <w:rFonts w:hint="eastAsia" w:ascii="宋体"/>
                <w:b/>
                <w:bCs/>
                <w:color w:val="auto"/>
                <w:sz w:val="24"/>
                <w:szCs w:val="18"/>
              </w:rPr>
              <w:t>示例：（1）《刑法学》,北京大学出版社、高等教育出版社2017年版,高铭暄、马克昌主编:第633页</w:t>
            </w:r>
          </w:p>
          <w:p w14:paraId="60C52095">
            <w:pPr>
              <w:keepNext w:val="0"/>
              <w:keepLines w:val="0"/>
              <w:pageBreakBefore w:val="0"/>
              <w:widowControl w:val="0"/>
              <w:kinsoku/>
              <w:overflowPunct/>
              <w:topLinePunct w:val="0"/>
              <w:autoSpaceDE/>
              <w:autoSpaceDN/>
              <w:bidi w:val="0"/>
              <w:adjustRightInd w:val="0"/>
              <w:spacing w:line="320" w:lineRule="exact"/>
              <w:ind w:firstLine="482" w:firstLineChars="200"/>
              <w:textAlignment w:val="auto"/>
              <w:rPr>
                <w:rFonts w:hint="eastAsia" w:ascii="宋体"/>
                <w:b/>
                <w:bCs/>
                <w:color w:val="auto"/>
                <w:sz w:val="24"/>
                <w:szCs w:val="18"/>
              </w:rPr>
            </w:pPr>
            <w:r>
              <w:rPr>
                <w:rFonts w:hint="eastAsia" w:ascii="宋体"/>
                <w:b/>
                <w:bCs/>
                <w:color w:val="auto"/>
                <w:sz w:val="24"/>
                <w:szCs w:val="18"/>
              </w:rPr>
              <w:t>（2）人民日报，2019年12月24日第26099期，第1版</w:t>
            </w:r>
          </w:p>
          <w:p w14:paraId="600E1E46">
            <w:pPr>
              <w:keepNext w:val="0"/>
              <w:keepLines w:val="0"/>
              <w:pageBreakBefore w:val="0"/>
              <w:widowControl w:val="0"/>
              <w:kinsoku/>
              <w:overflowPunct/>
              <w:topLinePunct w:val="0"/>
              <w:autoSpaceDE/>
              <w:autoSpaceDN/>
              <w:bidi w:val="0"/>
              <w:adjustRightInd w:val="0"/>
              <w:spacing w:line="320" w:lineRule="exact"/>
              <w:ind w:firstLine="482" w:firstLineChars="200"/>
              <w:textAlignment w:val="auto"/>
              <w:rPr>
                <w:rFonts w:hint="eastAsia" w:ascii="宋体"/>
                <w:b/>
                <w:bCs/>
                <w:color w:val="auto"/>
                <w:sz w:val="24"/>
                <w:szCs w:val="18"/>
              </w:rPr>
            </w:pPr>
            <w:r>
              <w:rPr>
                <w:rFonts w:hint="eastAsia" w:ascii="宋体"/>
                <w:b/>
                <w:bCs/>
                <w:color w:val="auto"/>
                <w:sz w:val="24"/>
                <w:szCs w:val="18"/>
              </w:rPr>
              <w:t>（3）《政法论坛》2018年第2期，《功能主义刑法解释论的方法与立场》，劳东燕，第15页</w:t>
            </w:r>
          </w:p>
          <w:p w14:paraId="2709A9AC">
            <w:pPr>
              <w:keepNext w:val="0"/>
              <w:keepLines w:val="0"/>
              <w:pageBreakBefore w:val="0"/>
              <w:widowControl w:val="0"/>
              <w:kinsoku/>
              <w:wordWrap w:val="0"/>
              <w:overflowPunct/>
              <w:topLinePunct w:val="0"/>
              <w:autoSpaceDE/>
              <w:autoSpaceDN/>
              <w:bidi w:val="0"/>
              <w:adjustRightInd w:val="0"/>
              <w:spacing w:line="320" w:lineRule="exact"/>
              <w:ind w:firstLine="482" w:firstLineChars="200"/>
              <w:textAlignment w:val="auto"/>
              <w:rPr>
                <w:rFonts w:hint="eastAsia" w:ascii="宋体"/>
                <w:b/>
                <w:bCs/>
                <w:color w:val="auto"/>
                <w:sz w:val="24"/>
                <w:szCs w:val="18"/>
              </w:rPr>
            </w:pPr>
            <w:r>
              <w:rPr>
                <w:rFonts w:hint="eastAsia" w:ascii="宋体"/>
                <w:b/>
                <w:bCs/>
                <w:color w:val="auto"/>
                <w:sz w:val="24"/>
                <w:szCs w:val="18"/>
              </w:rPr>
              <w:t>（4）中国社会科学网，《新中国70年的教育成就》http://edu.cssn.cn/jyx/jyx_jys/201912/t20191223_5063281.shtml?COLLCC=1513734274&amp;</w:t>
            </w:r>
          </w:p>
          <w:p w14:paraId="36A82612">
            <w:pPr>
              <w:keepNext w:val="0"/>
              <w:keepLines w:val="0"/>
              <w:pageBreakBefore w:val="0"/>
              <w:widowControl w:val="0"/>
              <w:kinsoku/>
              <w:overflowPunct/>
              <w:topLinePunct w:val="0"/>
              <w:autoSpaceDE/>
              <w:autoSpaceDN/>
              <w:bidi w:val="0"/>
              <w:adjustRightInd w:val="0"/>
              <w:spacing w:line="320" w:lineRule="exact"/>
              <w:ind w:firstLine="480" w:firstLineChars="200"/>
              <w:textAlignment w:val="auto"/>
              <w:rPr>
                <w:rFonts w:hint="eastAsia"/>
                <w:color w:val="auto"/>
                <w:sz w:val="24"/>
                <w:szCs w:val="16"/>
              </w:rPr>
            </w:pPr>
          </w:p>
          <w:p w14:paraId="14D91A5B">
            <w:pPr>
              <w:keepNext w:val="0"/>
              <w:keepLines w:val="0"/>
              <w:pageBreakBefore w:val="0"/>
              <w:widowControl w:val="0"/>
              <w:kinsoku/>
              <w:overflowPunct/>
              <w:topLinePunct w:val="0"/>
              <w:autoSpaceDE/>
              <w:autoSpaceDN/>
              <w:bidi w:val="0"/>
              <w:adjustRightInd w:val="0"/>
              <w:spacing w:line="320" w:lineRule="exact"/>
              <w:textAlignment w:val="auto"/>
              <w:rPr>
                <w:rFonts w:hint="eastAsia"/>
                <w:b/>
                <w:color w:val="auto"/>
                <w:sz w:val="24"/>
                <w:szCs w:val="21"/>
              </w:rPr>
            </w:pPr>
          </w:p>
          <w:p w14:paraId="6BF59947">
            <w:pPr>
              <w:keepNext w:val="0"/>
              <w:keepLines w:val="0"/>
              <w:pageBreakBefore w:val="0"/>
              <w:widowControl w:val="0"/>
              <w:kinsoku/>
              <w:overflowPunct/>
              <w:topLinePunct w:val="0"/>
              <w:autoSpaceDE/>
              <w:autoSpaceDN/>
              <w:bidi w:val="0"/>
              <w:adjustRightInd w:val="0"/>
              <w:spacing w:line="320" w:lineRule="exact"/>
              <w:textAlignment w:val="auto"/>
              <w:rPr>
                <w:rFonts w:hint="eastAsia"/>
                <w:b/>
                <w:color w:val="auto"/>
                <w:sz w:val="24"/>
                <w:szCs w:val="21"/>
              </w:rPr>
            </w:pPr>
          </w:p>
          <w:p w14:paraId="5078F02B">
            <w:pPr>
              <w:keepNext w:val="0"/>
              <w:keepLines w:val="0"/>
              <w:pageBreakBefore w:val="0"/>
              <w:widowControl w:val="0"/>
              <w:kinsoku/>
              <w:overflowPunct/>
              <w:topLinePunct w:val="0"/>
              <w:autoSpaceDE/>
              <w:autoSpaceDN/>
              <w:bidi w:val="0"/>
              <w:adjustRightInd w:val="0"/>
              <w:spacing w:line="320" w:lineRule="exact"/>
              <w:ind w:firstLine="8177" w:firstLineChars="3394"/>
              <w:textAlignment w:val="auto"/>
              <w:rPr>
                <w:rFonts w:hint="eastAsia"/>
                <w:b/>
                <w:color w:val="auto"/>
                <w:sz w:val="24"/>
                <w:szCs w:val="21"/>
              </w:rPr>
            </w:pPr>
          </w:p>
          <w:p w14:paraId="79EC8FAB">
            <w:pPr>
              <w:keepNext w:val="0"/>
              <w:keepLines w:val="0"/>
              <w:pageBreakBefore w:val="0"/>
              <w:widowControl w:val="0"/>
              <w:kinsoku/>
              <w:overflowPunct/>
              <w:topLinePunct w:val="0"/>
              <w:autoSpaceDE/>
              <w:autoSpaceDN/>
              <w:bidi w:val="0"/>
              <w:adjustRightInd w:val="0"/>
              <w:spacing w:line="320" w:lineRule="exact"/>
              <w:ind w:firstLine="8177" w:firstLineChars="3394"/>
              <w:jc w:val="right"/>
              <w:textAlignment w:val="auto"/>
              <w:rPr>
                <w:rFonts w:hint="eastAsia"/>
                <w:color w:val="auto"/>
                <w:sz w:val="24"/>
                <w:szCs w:val="16"/>
              </w:rPr>
            </w:pPr>
            <w:r>
              <w:rPr>
                <w:rFonts w:hint="eastAsia"/>
                <w:b/>
                <w:color w:val="auto"/>
                <w:sz w:val="24"/>
                <w:szCs w:val="21"/>
              </w:rPr>
              <w:t xml:space="preserve">     （可加页）</w:t>
            </w:r>
          </w:p>
          <w:p w14:paraId="57E94BEA">
            <w:pPr>
              <w:keepNext w:val="0"/>
              <w:keepLines w:val="0"/>
              <w:pageBreakBefore w:val="0"/>
              <w:widowControl w:val="0"/>
              <w:kinsoku/>
              <w:overflowPunct/>
              <w:topLinePunct w:val="0"/>
              <w:autoSpaceDE/>
              <w:autoSpaceDN/>
              <w:bidi w:val="0"/>
              <w:adjustRightInd w:val="0"/>
              <w:spacing w:line="320" w:lineRule="exact"/>
              <w:ind w:firstLine="470" w:firstLineChars="196"/>
              <w:textAlignment w:val="auto"/>
              <w:rPr>
                <w:rFonts w:hint="eastAsia"/>
                <w:color w:val="auto"/>
                <w:sz w:val="24"/>
                <w:szCs w:val="16"/>
              </w:rPr>
            </w:pPr>
            <w:r>
              <w:rPr>
                <w:rFonts w:hint="eastAsia"/>
                <w:color w:val="auto"/>
                <w:sz w:val="24"/>
                <w:szCs w:val="16"/>
              </w:rPr>
              <w:t>4.书评、文评（含兼评）、消息、简介情况（填写刊登书评、文评、兼评、消息、简介的报纸、期刊名称、时间、期数、页码、题目）：</w:t>
            </w:r>
          </w:p>
          <w:p w14:paraId="698FF0B7">
            <w:pPr>
              <w:keepNext w:val="0"/>
              <w:keepLines w:val="0"/>
              <w:pageBreakBefore w:val="0"/>
              <w:widowControl w:val="0"/>
              <w:kinsoku/>
              <w:overflowPunct/>
              <w:topLinePunct w:val="0"/>
              <w:autoSpaceDE/>
              <w:autoSpaceDN/>
              <w:bidi w:val="0"/>
              <w:adjustRightInd w:val="0"/>
              <w:spacing w:line="320" w:lineRule="exact"/>
              <w:ind w:firstLine="480" w:firstLineChars="200"/>
              <w:textAlignment w:val="auto"/>
              <w:rPr>
                <w:rFonts w:hint="eastAsia" w:ascii="宋体"/>
                <w:b/>
                <w:bCs/>
                <w:color w:val="auto"/>
                <w:sz w:val="24"/>
                <w:szCs w:val="18"/>
              </w:rPr>
            </w:pPr>
            <w:r>
              <w:rPr>
                <w:rFonts w:hint="eastAsia"/>
                <w:color w:val="auto"/>
                <w:sz w:val="24"/>
                <w:szCs w:val="16"/>
              </w:rPr>
              <w:t xml:space="preserve"> </w:t>
            </w:r>
            <w:r>
              <w:rPr>
                <w:rFonts w:hint="eastAsia" w:ascii="宋体"/>
                <w:b/>
                <w:bCs/>
                <w:color w:val="auto"/>
                <w:sz w:val="24"/>
                <w:szCs w:val="18"/>
              </w:rPr>
              <w:t>示例：（1）人民日报，2019年12月9日第26084期，第9版，《深入讲述中国经济故事——“新中国经济发展70年”丛书简评》</w:t>
            </w:r>
          </w:p>
          <w:p w14:paraId="4D836892">
            <w:pPr>
              <w:keepNext w:val="0"/>
              <w:keepLines w:val="0"/>
              <w:pageBreakBefore w:val="0"/>
              <w:widowControl w:val="0"/>
              <w:kinsoku/>
              <w:overflowPunct/>
              <w:topLinePunct w:val="0"/>
              <w:autoSpaceDE/>
              <w:autoSpaceDN/>
              <w:bidi w:val="0"/>
              <w:adjustRightInd w:val="0"/>
              <w:spacing w:line="320" w:lineRule="exact"/>
              <w:ind w:firstLine="482" w:firstLineChars="200"/>
              <w:textAlignment w:val="auto"/>
              <w:rPr>
                <w:b/>
                <w:bCs/>
                <w:color w:val="auto"/>
                <w:sz w:val="24"/>
                <w:szCs w:val="16"/>
              </w:rPr>
            </w:pPr>
            <w:r>
              <w:rPr>
                <w:rFonts w:hint="eastAsia" w:ascii="宋体"/>
                <w:b/>
                <w:bCs/>
                <w:color w:val="auto"/>
                <w:sz w:val="24"/>
                <w:szCs w:val="18"/>
              </w:rPr>
              <w:t>（2）中国文艺评论，2019年第11期，第104-109页，《巧用史料探求乐史贯通——评&lt;中国古代音乐文化对艺术音乐创作的影响&gt;》</w:t>
            </w:r>
          </w:p>
          <w:p w14:paraId="1DDB94D9">
            <w:pPr>
              <w:keepNext w:val="0"/>
              <w:keepLines w:val="0"/>
              <w:pageBreakBefore w:val="0"/>
              <w:widowControl w:val="0"/>
              <w:kinsoku/>
              <w:overflowPunct/>
              <w:topLinePunct w:val="0"/>
              <w:autoSpaceDE/>
              <w:autoSpaceDN/>
              <w:bidi w:val="0"/>
              <w:adjustRightInd w:val="0"/>
              <w:spacing w:line="320" w:lineRule="exact"/>
              <w:textAlignment w:val="auto"/>
              <w:rPr>
                <w:rFonts w:hint="eastAsia"/>
                <w:b/>
                <w:color w:val="auto"/>
                <w:sz w:val="24"/>
                <w:szCs w:val="21"/>
              </w:rPr>
            </w:pPr>
          </w:p>
          <w:p w14:paraId="2FF08FEB">
            <w:pPr>
              <w:keepNext w:val="0"/>
              <w:keepLines w:val="0"/>
              <w:pageBreakBefore w:val="0"/>
              <w:widowControl w:val="0"/>
              <w:kinsoku/>
              <w:overflowPunct/>
              <w:topLinePunct w:val="0"/>
              <w:autoSpaceDE/>
              <w:autoSpaceDN/>
              <w:bidi w:val="0"/>
              <w:adjustRightInd w:val="0"/>
              <w:spacing w:line="320" w:lineRule="exact"/>
              <w:textAlignment w:val="auto"/>
              <w:rPr>
                <w:rFonts w:hint="eastAsia"/>
                <w:b/>
                <w:color w:val="auto"/>
                <w:sz w:val="24"/>
                <w:szCs w:val="21"/>
              </w:rPr>
            </w:pPr>
          </w:p>
          <w:p w14:paraId="70A72043">
            <w:pPr>
              <w:keepNext w:val="0"/>
              <w:keepLines w:val="0"/>
              <w:pageBreakBefore w:val="0"/>
              <w:widowControl w:val="0"/>
              <w:kinsoku/>
              <w:overflowPunct/>
              <w:topLinePunct w:val="0"/>
              <w:autoSpaceDE/>
              <w:autoSpaceDN/>
              <w:bidi w:val="0"/>
              <w:adjustRightInd w:val="0"/>
              <w:spacing w:line="320" w:lineRule="exact"/>
              <w:textAlignment w:val="auto"/>
              <w:rPr>
                <w:rFonts w:hint="eastAsia"/>
                <w:b/>
                <w:color w:val="auto"/>
                <w:sz w:val="24"/>
                <w:szCs w:val="21"/>
              </w:rPr>
            </w:pPr>
          </w:p>
          <w:p w14:paraId="2FCAE452">
            <w:pPr>
              <w:keepNext w:val="0"/>
              <w:keepLines w:val="0"/>
              <w:pageBreakBefore w:val="0"/>
              <w:widowControl w:val="0"/>
              <w:kinsoku/>
              <w:overflowPunct/>
              <w:topLinePunct w:val="0"/>
              <w:autoSpaceDE/>
              <w:autoSpaceDN/>
              <w:bidi w:val="0"/>
              <w:adjustRightInd w:val="0"/>
              <w:spacing w:line="320" w:lineRule="exact"/>
              <w:textAlignment w:val="auto"/>
              <w:rPr>
                <w:rFonts w:hint="eastAsia"/>
                <w:b/>
                <w:color w:val="auto"/>
                <w:sz w:val="24"/>
                <w:szCs w:val="21"/>
              </w:rPr>
            </w:pPr>
          </w:p>
          <w:p w14:paraId="26A67E5E">
            <w:pPr>
              <w:keepNext w:val="0"/>
              <w:keepLines w:val="0"/>
              <w:pageBreakBefore w:val="0"/>
              <w:widowControl w:val="0"/>
              <w:kinsoku/>
              <w:overflowPunct/>
              <w:topLinePunct w:val="0"/>
              <w:autoSpaceDE/>
              <w:autoSpaceDN/>
              <w:bidi w:val="0"/>
              <w:adjustRightInd w:val="0"/>
              <w:spacing w:line="320" w:lineRule="exact"/>
              <w:textAlignment w:val="auto"/>
              <w:rPr>
                <w:rFonts w:hint="eastAsia"/>
                <w:b/>
                <w:color w:val="auto"/>
                <w:sz w:val="24"/>
                <w:szCs w:val="21"/>
              </w:rPr>
            </w:pPr>
          </w:p>
          <w:p w14:paraId="2651B48C">
            <w:pPr>
              <w:keepNext w:val="0"/>
              <w:keepLines w:val="0"/>
              <w:pageBreakBefore w:val="0"/>
              <w:widowControl w:val="0"/>
              <w:kinsoku/>
              <w:overflowPunct/>
              <w:topLinePunct w:val="0"/>
              <w:autoSpaceDE/>
              <w:autoSpaceDN/>
              <w:bidi w:val="0"/>
              <w:adjustRightInd w:val="0"/>
              <w:spacing w:line="320" w:lineRule="exact"/>
              <w:textAlignment w:val="auto"/>
              <w:rPr>
                <w:rFonts w:hint="eastAsia"/>
                <w:b/>
                <w:color w:val="auto"/>
                <w:sz w:val="24"/>
                <w:szCs w:val="21"/>
              </w:rPr>
            </w:pPr>
          </w:p>
          <w:p w14:paraId="04F9EDF0">
            <w:pPr>
              <w:keepNext w:val="0"/>
              <w:keepLines w:val="0"/>
              <w:pageBreakBefore w:val="0"/>
              <w:widowControl w:val="0"/>
              <w:kinsoku/>
              <w:overflowPunct/>
              <w:topLinePunct w:val="0"/>
              <w:autoSpaceDE/>
              <w:autoSpaceDN/>
              <w:bidi w:val="0"/>
              <w:adjustRightInd w:val="0"/>
              <w:spacing w:line="320" w:lineRule="exact"/>
              <w:textAlignment w:val="auto"/>
              <w:rPr>
                <w:rFonts w:hint="eastAsia"/>
                <w:b/>
                <w:color w:val="auto"/>
                <w:sz w:val="24"/>
                <w:szCs w:val="21"/>
              </w:rPr>
            </w:pPr>
          </w:p>
          <w:p w14:paraId="40C75D6E">
            <w:pPr>
              <w:keepNext w:val="0"/>
              <w:keepLines w:val="0"/>
              <w:pageBreakBefore w:val="0"/>
              <w:widowControl w:val="0"/>
              <w:kinsoku/>
              <w:overflowPunct/>
              <w:topLinePunct w:val="0"/>
              <w:autoSpaceDE/>
              <w:autoSpaceDN/>
              <w:bidi w:val="0"/>
              <w:adjustRightInd w:val="0"/>
              <w:spacing w:line="320" w:lineRule="exact"/>
              <w:jc w:val="right"/>
              <w:textAlignment w:val="auto"/>
              <w:rPr>
                <w:rFonts w:hint="eastAsia"/>
                <w:color w:val="auto"/>
                <w:sz w:val="24"/>
                <w:szCs w:val="16"/>
              </w:rPr>
            </w:pPr>
            <w:r>
              <w:rPr>
                <w:rFonts w:hint="eastAsia"/>
                <w:b/>
                <w:color w:val="auto"/>
                <w:sz w:val="24"/>
                <w:szCs w:val="21"/>
              </w:rPr>
              <w:t xml:space="preserve">                                                                      （可加页）</w:t>
            </w:r>
          </w:p>
          <w:p w14:paraId="1DC3F491">
            <w:pPr>
              <w:keepNext w:val="0"/>
              <w:keepLines w:val="0"/>
              <w:pageBreakBefore w:val="0"/>
              <w:widowControl w:val="0"/>
              <w:kinsoku/>
              <w:overflowPunct/>
              <w:topLinePunct w:val="0"/>
              <w:autoSpaceDE/>
              <w:autoSpaceDN/>
              <w:bidi w:val="0"/>
              <w:adjustRightInd w:val="0"/>
              <w:spacing w:line="320" w:lineRule="exact"/>
              <w:ind w:firstLine="470" w:firstLineChars="196"/>
              <w:textAlignment w:val="auto"/>
              <w:rPr>
                <w:rFonts w:hint="eastAsia"/>
                <w:color w:val="auto"/>
                <w:sz w:val="24"/>
                <w:szCs w:val="16"/>
              </w:rPr>
            </w:pPr>
            <w:r>
              <w:rPr>
                <w:rFonts w:hint="eastAsia"/>
                <w:color w:val="auto"/>
                <w:sz w:val="24"/>
                <w:szCs w:val="16"/>
              </w:rPr>
              <w:t>5.县（市、区）级以上党委政府或党政部门采用，省部级以上党政领导批示（县（市、区）级以上党委政府或党政部门采用的成果需写明机关名称，时间，以什么形式比如文件、方案等采用的，写明采用件的页码和被采用的内容；省部级以上党政领导批示的成果需写明批示的时间、批示人、载体、内容）：</w:t>
            </w:r>
          </w:p>
          <w:p w14:paraId="28C1C4C8">
            <w:pPr>
              <w:keepNext w:val="0"/>
              <w:keepLines w:val="0"/>
              <w:pageBreakBefore w:val="0"/>
              <w:widowControl w:val="0"/>
              <w:kinsoku/>
              <w:overflowPunct/>
              <w:topLinePunct w:val="0"/>
              <w:autoSpaceDE/>
              <w:autoSpaceDN/>
              <w:bidi w:val="0"/>
              <w:adjustRightInd w:val="0"/>
              <w:spacing w:line="320" w:lineRule="exact"/>
              <w:ind w:firstLine="482" w:firstLineChars="200"/>
              <w:textAlignment w:val="auto"/>
              <w:rPr>
                <w:rFonts w:hint="eastAsia" w:ascii="宋体"/>
                <w:b/>
                <w:bCs/>
                <w:color w:val="auto"/>
                <w:sz w:val="24"/>
                <w:szCs w:val="18"/>
              </w:rPr>
            </w:pPr>
            <w:r>
              <w:rPr>
                <w:rFonts w:hint="eastAsia" w:ascii="宋体"/>
                <w:b/>
                <w:bCs/>
                <w:color w:val="auto"/>
                <w:sz w:val="24"/>
                <w:szCs w:val="18"/>
              </w:rPr>
              <w:t>示例：（1）山东省人民政府，2013年11月1日省政府文件鲁政发〔2013〕25号《关于加快服务业发展的若干意见》，第5页，XXXX；</w:t>
            </w:r>
          </w:p>
          <w:p w14:paraId="7459A3C3">
            <w:pPr>
              <w:keepNext w:val="0"/>
              <w:keepLines w:val="0"/>
              <w:pageBreakBefore w:val="0"/>
              <w:widowControl w:val="0"/>
              <w:kinsoku/>
              <w:overflowPunct/>
              <w:topLinePunct w:val="0"/>
              <w:autoSpaceDE/>
              <w:autoSpaceDN/>
              <w:bidi w:val="0"/>
              <w:adjustRightInd w:val="0"/>
              <w:spacing w:line="320" w:lineRule="exact"/>
              <w:ind w:firstLine="482" w:firstLineChars="200"/>
              <w:textAlignment w:val="auto"/>
              <w:rPr>
                <w:rFonts w:ascii="宋体"/>
                <w:b/>
                <w:bCs/>
                <w:color w:val="auto"/>
                <w:sz w:val="24"/>
                <w:szCs w:val="18"/>
              </w:rPr>
            </w:pPr>
            <w:r>
              <w:rPr>
                <w:rFonts w:hint="eastAsia" w:ascii="宋体"/>
                <w:b/>
                <w:bCs/>
                <w:color w:val="auto"/>
                <w:sz w:val="24"/>
                <w:szCs w:val="18"/>
              </w:rPr>
              <w:t>（2）2011年5月26日，省委常委、常务副省长XXX在省政府研究室《呈阅件》（〔2011〕3号）批示：调研报告情况清楚，观点明确，建议予以重视。请把报告报XXXX阅示。</w:t>
            </w:r>
          </w:p>
          <w:p w14:paraId="7DA1499D">
            <w:pPr>
              <w:keepNext w:val="0"/>
              <w:keepLines w:val="0"/>
              <w:pageBreakBefore w:val="0"/>
              <w:widowControl w:val="0"/>
              <w:kinsoku/>
              <w:overflowPunct/>
              <w:topLinePunct w:val="0"/>
              <w:autoSpaceDE/>
              <w:autoSpaceDN/>
              <w:bidi w:val="0"/>
              <w:adjustRightInd w:val="0"/>
              <w:spacing w:line="320" w:lineRule="exact"/>
              <w:textAlignment w:val="auto"/>
              <w:rPr>
                <w:rFonts w:hint="eastAsia" w:ascii="宋体"/>
                <w:color w:val="auto"/>
                <w:sz w:val="24"/>
                <w:szCs w:val="18"/>
              </w:rPr>
            </w:pPr>
          </w:p>
          <w:p w14:paraId="65934CD0">
            <w:pPr>
              <w:keepNext w:val="0"/>
              <w:keepLines w:val="0"/>
              <w:pageBreakBefore w:val="0"/>
              <w:widowControl w:val="0"/>
              <w:kinsoku/>
              <w:overflowPunct/>
              <w:topLinePunct w:val="0"/>
              <w:autoSpaceDE/>
              <w:autoSpaceDN/>
              <w:bidi w:val="0"/>
              <w:adjustRightInd w:val="0"/>
              <w:spacing w:line="320" w:lineRule="exact"/>
              <w:textAlignment w:val="auto"/>
              <w:rPr>
                <w:rFonts w:hint="eastAsia" w:ascii="宋体"/>
                <w:color w:val="auto"/>
                <w:sz w:val="24"/>
                <w:szCs w:val="18"/>
              </w:rPr>
            </w:pPr>
          </w:p>
          <w:p w14:paraId="5A07F1D2">
            <w:pPr>
              <w:keepNext w:val="0"/>
              <w:keepLines w:val="0"/>
              <w:pageBreakBefore w:val="0"/>
              <w:widowControl w:val="0"/>
              <w:kinsoku/>
              <w:overflowPunct/>
              <w:topLinePunct w:val="0"/>
              <w:autoSpaceDE/>
              <w:autoSpaceDN/>
              <w:bidi w:val="0"/>
              <w:adjustRightInd w:val="0"/>
              <w:spacing w:line="320" w:lineRule="exact"/>
              <w:textAlignment w:val="auto"/>
              <w:rPr>
                <w:rFonts w:hint="eastAsia" w:ascii="宋体"/>
                <w:color w:val="auto"/>
                <w:sz w:val="24"/>
                <w:szCs w:val="18"/>
              </w:rPr>
            </w:pPr>
          </w:p>
          <w:p w14:paraId="3486404E">
            <w:pPr>
              <w:keepNext w:val="0"/>
              <w:keepLines w:val="0"/>
              <w:pageBreakBefore w:val="0"/>
              <w:widowControl w:val="0"/>
              <w:kinsoku/>
              <w:overflowPunct/>
              <w:topLinePunct w:val="0"/>
              <w:autoSpaceDE/>
              <w:autoSpaceDN/>
              <w:bidi w:val="0"/>
              <w:adjustRightInd w:val="0"/>
              <w:spacing w:line="320" w:lineRule="exact"/>
              <w:textAlignment w:val="auto"/>
              <w:rPr>
                <w:rFonts w:hint="eastAsia" w:ascii="宋体"/>
                <w:color w:val="auto"/>
                <w:sz w:val="24"/>
                <w:szCs w:val="18"/>
              </w:rPr>
            </w:pPr>
          </w:p>
          <w:p w14:paraId="0B61A739">
            <w:pPr>
              <w:keepNext w:val="0"/>
              <w:keepLines w:val="0"/>
              <w:pageBreakBefore w:val="0"/>
              <w:widowControl w:val="0"/>
              <w:kinsoku/>
              <w:overflowPunct/>
              <w:topLinePunct w:val="0"/>
              <w:autoSpaceDE/>
              <w:autoSpaceDN/>
              <w:bidi w:val="0"/>
              <w:adjustRightInd w:val="0"/>
              <w:spacing w:line="320" w:lineRule="exact"/>
              <w:textAlignment w:val="auto"/>
              <w:rPr>
                <w:rFonts w:hint="eastAsia" w:ascii="宋体"/>
                <w:color w:val="auto"/>
                <w:sz w:val="24"/>
                <w:szCs w:val="18"/>
              </w:rPr>
            </w:pPr>
          </w:p>
          <w:p w14:paraId="14E93B60">
            <w:pPr>
              <w:keepNext w:val="0"/>
              <w:keepLines w:val="0"/>
              <w:pageBreakBefore w:val="0"/>
              <w:widowControl w:val="0"/>
              <w:kinsoku/>
              <w:overflowPunct/>
              <w:topLinePunct w:val="0"/>
              <w:autoSpaceDE/>
              <w:autoSpaceDN/>
              <w:bidi w:val="0"/>
              <w:adjustRightInd w:val="0"/>
              <w:spacing w:line="320" w:lineRule="exact"/>
              <w:textAlignment w:val="auto"/>
              <w:rPr>
                <w:rFonts w:hint="eastAsia" w:ascii="宋体"/>
                <w:color w:val="auto"/>
                <w:sz w:val="24"/>
                <w:szCs w:val="18"/>
              </w:rPr>
            </w:pPr>
          </w:p>
          <w:p w14:paraId="3BCAFBF2">
            <w:pPr>
              <w:keepNext w:val="0"/>
              <w:keepLines w:val="0"/>
              <w:pageBreakBefore w:val="0"/>
              <w:widowControl w:val="0"/>
              <w:kinsoku/>
              <w:overflowPunct/>
              <w:topLinePunct w:val="0"/>
              <w:autoSpaceDE/>
              <w:autoSpaceDN/>
              <w:bidi w:val="0"/>
              <w:adjustRightInd w:val="0"/>
              <w:spacing w:line="320" w:lineRule="exact"/>
              <w:textAlignment w:val="auto"/>
              <w:rPr>
                <w:rFonts w:hint="eastAsia" w:ascii="宋体"/>
                <w:color w:val="auto"/>
                <w:sz w:val="24"/>
                <w:szCs w:val="18"/>
              </w:rPr>
            </w:pPr>
          </w:p>
          <w:p w14:paraId="405B8B50">
            <w:pPr>
              <w:keepNext w:val="0"/>
              <w:keepLines w:val="0"/>
              <w:pageBreakBefore w:val="0"/>
              <w:widowControl w:val="0"/>
              <w:kinsoku/>
              <w:overflowPunct/>
              <w:topLinePunct w:val="0"/>
              <w:autoSpaceDE/>
              <w:autoSpaceDN/>
              <w:bidi w:val="0"/>
              <w:adjustRightInd w:val="0"/>
              <w:spacing w:line="320" w:lineRule="exact"/>
              <w:ind w:firstLine="482" w:firstLineChars="200"/>
              <w:jc w:val="right"/>
              <w:textAlignment w:val="auto"/>
              <w:rPr>
                <w:rFonts w:hint="eastAsia" w:ascii="宋体"/>
                <w:color w:val="auto"/>
                <w:sz w:val="24"/>
                <w:szCs w:val="18"/>
              </w:rPr>
            </w:pPr>
            <w:r>
              <w:rPr>
                <w:rFonts w:hint="eastAsia"/>
                <w:b/>
                <w:color w:val="auto"/>
                <w:sz w:val="24"/>
                <w:szCs w:val="21"/>
              </w:rPr>
              <w:t xml:space="preserve">                                                                    （可加页）</w:t>
            </w:r>
          </w:p>
          <w:p w14:paraId="5B84F83D">
            <w:pPr>
              <w:keepNext w:val="0"/>
              <w:keepLines w:val="0"/>
              <w:pageBreakBefore w:val="0"/>
              <w:widowControl w:val="0"/>
              <w:kinsoku/>
              <w:overflowPunct/>
              <w:topLinePunct w:val="0"/>
              <w:autoSpaceDE/>
              <w:autoSpaceDN/>
              <w:bidi w:val="0"/>
              <w:adjustRightInd w:val="0"/>
              <w:spacing w:line="320" w:lineRule="exact"/>
              <w:ind w:firstLine="480" w:firstLineChars="200"/>
              <w:textAlignment w:val="auto"/>
              <w:rPr>
                <w:rFonts w:hint="eastAsia" w:ascii="宋体"/>
                <w:color w:val="auto"/>
                <w:sz w:val="24"/>
                <w:szCs w:val="18"/>
              </w:rPr>
            </w:pPr>
            <w:r>
              <w:rPr>
                <w:rFonts w:hint="eastAsia" w:ascii="宋体"/>
                <w:color w:val="auto"/>
                <w:sz w:val="24"/>
                <w:szCs w:val="18"/>
              </w:rPr>
              <w:t>6.科普类著作（发行册数以版权页为准，多次印刷的，需提交各次的版权页。注明是否列入市厅级以上优秀通俗理论读物或重点推荐书目）：</w:t>
            </w:r>
          </w:p>
          <w:p w14:paraId="1877492A">
            <w:pPr>
              <w:keepNext w:val="0"/>
              <w:keepLines w:val="0"/>
              <w:pageBreakBefore w:val="0"/>
              <w:widowControl w:val="0"/>
              <w:kinsoku/>
              <w:overflowPunct/>
              <w:topLinePunct w:val="0"/>
              <w:autoSpaceDE/>
              <w:autoSpaceDN/>
              <w:bidi w:val="0"/>
              <w:adjustRightInd w:val="0"/>
              <w:spacing w:line="320" w:lineRule="exact"/>
              <w:ind w:firstLine="482" w:firstLineChars="200"/>
              <w:textAlignment w:val="auto"/>
              <w:rPr>
                <w:rFonts w:ascii="宋体"/>
                <w:b/>
                <w:bCs/>
                <w:color w:val="auto"/>
                <w:sz w:val="24"/>
                <w:szCs w:val="18"/>
              </w:rPr>
            </w:pPr>
            <w:r>
              <w:rPr>
                <w:rFonts w:hint="eastAsia" w:ascii="宋体"/>
                <w:b/>
                <w:bCs/>
                <w:color w:val="auto"/>
                <w:sz w:val="24"/>
                <w:szCs w:val="18"/>
              </w:rPr>
              <w:t>示例：2009年4月第1版，2016年1月第2版，2016年3月第20次印刷，印数166001-178000册</w:t>
            </w:r>
          </w:p>
          <w:p w14:paraId="03898914">
            <w:pPr>
              <w:keepNext w:val="0"/>
              <w:keepLines w:val="0"/>
              <w:pageBreakBefore w:val="0"/>
              <w:widowControl w:val="0"/>
              <w:kinsoku/>
              <w:overflowPunct/>
              <w:topLinePunct w:val="0"/>
              <w:autoSpaceDE/>
              <w:autoSpaceDN/>
              <w:bidi w:val="0"/>
              <w:adjustRightInd w:val="0"/>
              <w:spacing w:line="320" w:lineRule="exact"/>
              <w:textAlignment w:val="auto"/>
              <w:rPr>
                <w:rFonts w:hint="eastAsia"/>
                <w:b/>
                <w:color w:val="auto"/>
                <w:sz w:val="24"/>
                <w:szCs w:val="21"/>
              </w:rPr>
            </w:pPr>
          </w:p>
          <w:p w14:paraId="2C3CB39D">
            <w:pPr>
              <w:keepNext w:val="0"/>
              <w:keepLines w:val="0"/>
              <w:pageBreakBefore w:val="0"/>
              <w:widowControl w:val="0"/>
              <w:kinsoku/>
              <w:overflowPunct/>
              <w:topLinePunct w:val="0"/>
              <w:autoSpaceDE/>
              <w:autoSpaceDN/>
              <w:bidi w:val="0"/>
              <w:adjustRightInd w:val="0"/>
              <w:spacing w:line="320" w:lineRule="exact"/>
              <w:textAlignment w:val="auto"/>
              <w:rPr>
                <w:b/>
                <w:color w:val="auto"/>
                <w:sz w:val="24"/>
                <w:szCs w:val="16"/>
              </w:rPr>
            </w:pPr>
            <w:r>
              <w:rPr>
                <w:b/>
                <w:color w:val="auto"/>
                <w:sz w:val="24"/>
                <w:szCs w:val="21"/>
              </w:rPr>
              <w:t xml:space="preserve">   </w:t>
            </w:r>
          </w:p>
          <w:p w14:paraId="5DD23BB8">
            <w:pPr>
              <w:keepNext w:val="0"/>
              <w:keepLines w:val="0"/>
              <w:pageBreakBefore w:val="0"/>
              <w:widowControl w:val="0"/>
              <w:kinsoku/>
              <w:overflowPunct/>
              <w:topLinePunct w:val="0"/>
              <w:autoSpaceDE/>
              <w:autoSpaceDN/>
              <w:bidi w:val="0"/>
              <w:spacing w:line="320" w:lineRule="exact"/>
              <w:textAlignment w:val="auto"/>
              <w:rPr>
                <w:b/>
                <w:color w:val="auto"/>
                <w:sz w:val="24"/>
                <w:szCs w:val="16"/>
              </w:rPr>
            </w:pPr>
          </w:p>
          <w:p w14:paraId="2D3A11BA">
            <w:pPr>
              <w:keepNext w:val="0"/>
              <w:keepLines w:val="0"/>
              <w:pageBreakBefore w:val="0"/>
              <w:widowControl w:val="0"/>
              <w:kinsoku/>
              <w:overflowPunct/>
              <w:topLinePunct w:val="0"/>
              <w:autoSpaceDE/>
              <w:autoSpaceDN/>
              <w:bidi w:val="0"/>
              <w:adjustRightInd w:val="0"/>
              <w:spacing w:line="320" w:lineRule="exact"/>
              <w:ind w:firstLine="8177" w:firstLineChars="3394"/>
              <w:textAlignment w:val="auto"/>
              <w:rPr>
                <w:b/>
                <w:color w:val="auto"/>
                <w:sz w:val="24"/>
                <w:szCs w:val="21"/>
              </w:rPr>
            </w:pPr>
            <w:r>
              <w:rPr>
                <w:b/>
                <w:color w:val="auto"/>
                <w:sz w:val="24"/>
                <w:szCs w:val="21"/>
              </w:rPr>
              <w:t xml:space="preserve">     </w:t>
            </w:r>
          </w:p>
          <w:p w14:paraId="3E19F60A">
            <w:pPr>
              <w:keepNext w:val="0"/>
              <w:keepLines w:val="0"/>
              <w:pageBreakBefore w:val="0"/>
              <w:widowControl w:val="0"/>
              <w:kinsoku/>
              <w:overflowPunct/>
              <w:topLinePunct w:val="0"/>
              <w:autoSpaceDE/>
              <w:autoSpaceDN/>
              <w:bidi w:val="0"/>
              <w:adjustRightInd w:val="0"/>
              <w:spacing w:line="320" w:lineRule="exact"/>
              <w:ind w:firstLine="8177" w:firstLineChars="3394"/>
              <w:jc w:val="right"/>
              <w:textAlignment w:val="auto"/>
              <w:rPr>
                <w:color w:val="auto"/>
              </w:rPr>
            </w:pPr>
            <w:r>
              <w:rPr>
                <w:b/>
                <w:color w:val="auto"/>
                <w:sz w:val="24"/>
                <w:szCs w:val="21"/>
              </w:rPr>
              <w:t xml:space="preserve">  </w:t>
            </w:r>
            <w:r>
              <w:rPr>
                <w:rFonts w:hint="eastAsia"/>
                <w:b/>
                <w:color w:val="auto"/>
                <w:sz w:val="24"/>
                <w:szCs w:val="21"/>
              </w:rPr>
              <w:t xml:space="preserve">   （可加页）</w:t>
            </w:r>
            <w:r>
              <w:rPr>
                <w:rFonts w:hint="eastAsia"/>
                <w:b/>
                <w:color w:val="auto"/>
                <w:sz w:val="24"/>
                <w:szCs w:val="16"/>
              </w:rPr>
              <w:tab/>
            </w:r>
          </w:p>
        </w:tc>
      </w:tr>
    </w:tbl>
    <w:tbl>
      <w:tblPr>
        <w:tblStyle w:val="7"/>
        <w:tblpPr w:leftFromText="180" w:rightFromText="180" w:vertAnchor="text" w:horzAnchor="margin" w:tblpXSpec="center" w:tblpY="313"/>
        <w:tblW w:w="893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39"/>
        <w:gridCol w:w="3693"/>
        <w:gridCol w:w="1620"/>
        <w:gridCol w:w="2379"/>
      </w:tblGrid>
      <w:tr w14:paraId="068AAA4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41" w:hRule="atLeast"/>
          <w:jc w:val="center"/>
        </w:trPr>
        <w:tc>
          <w:tcPr>
            <w:tcW w:w="8931" w:type="dxa"/>
            <w:gridSpan w:val="4"/>
            <w:noWrap w:val="0"/>
            <w:vAlign w:val="center"/>
          </w:tcPr>
          <w:p w14:paraId="3DA1A5DE">
            <w:pPr>
              <w:adjustRightInd w:val="0"/>
              <w:spacing w:line="312" w:lineRule="atLeast"/>
              <w:jc w:val="center"/>
              <w:rPr>
                <w:rFonts w:ascii="黑体" w:eastAsia="黑体"/>
                <w:b/>
                <w:color w:val="000000"/>
                <w:sz w:val="30"/>
                <w:szCs w:val="30"/>
              </w:rPr>
            </w:pPr>
            <w:r>
              <w:rPr>
                <w:rFonts w:hint="eastAsia" w:ascii="黑体" w:eastAsia="黑体"/>
                <w:b/>
                <w:color w:val="000000"/>
                <w:sz w:val="30"/>
                <w:szCs w:val="30"/>
              </w:rPr>
              <w:t>本</w:t>
            </w:r>
            <w:r>
              <w:rPr>
                <w:rFonts w:ascii="黑体" w:eastAsia="黑体"/>
                <w:b/>
                <w:color w:val="000000"/>
                <w:sz w:val="30"/>
                <w:szCs w:val="30"/>
              </w:rPr>
              <w:t xml:space="preserve">  </w:t>
            </w:r>
            <w:r>
              <w:rPr>
                <w:rFonts w:hint="eastAsia" w:ascii="黑体" w:eastAsia="黑体"/>
                <w:b/>
                <w:color w:val="000000"/>
                <w:sz w:val="30"/>
                <w:szCs w:val="30"/>
              </w:rPr>
              <w:t>人</w:t>
            </w:r>
            <w:r>
              <w:rPr>
                <w:rFonts w:ascii="黑体" w:eastAsia="黑体"/>
                <w:b/>
                <w:color w:val="000000"/>
                <w:sz w:val="30"/>
                <w:szCs w:val="30"/>
              </w:rPr>
              <w:t xml:space="preserve">  </w:t>
            </w:r>
            <w:r>
              <w:rPr>
                <w:rFonts w:hint="eastAsia" w:ascii="黑体" w:eastAsia="黑体"/>
                <w:b/>
                <w:color w:val="000000"/>
                <w:sz w:val="30"/>
                <w:szCs w:val="30"/>
              </w:rPr>
              <w:t>承</w:t>
            </w:r>
            <w:r>
              <w:rPr>
                <w:rFonts w:ascii="黑体" w:eastAsia="黑体"/>
                <w:b/>
                <w:color w:val="000000"/>
                <w:sz w:val="30"/>
                <w:szCs w:val="30"/>
              </w:rPr>
              <w:t xml:space="preserve">  </w:t>
            </w:r>
            <w:r>
              <w:rPr>
                <w:rFonts w:hint="eastAsia" w:ascii="黑体" w:eastAsia="黑体"/>
                <w:b/>
                <w:color w:val="000000"/>
                <w:sz w:val="30"/>
                <w:szCs w:val="30"/>
              </w:rPr>
              <w:t>诺</w:t>
            </w:r>
          </w:p>
          <w:p w14:paraId="4D51E2B3">
            <w:pPr>
              <w:adjustRightInd w:val="0"/>
              <w:spacing w:line="240" w:lineRule="exact"/>
              <w:jc w:val="both"/>
              <w:rPr>
                <w:rFonts w:hint="eastAsia"/>
                <w:b/>
                <w:color w:val="000000"/>
              </w:rPr>
            </w:pPr>
            <w:r>
              <w:rPr>
                <w:b/>
                <w:color w:val="000000"/>
              </w:rPr>
              <w:t xml:space="preserve">     </w:t>
            </w:r>
          </w:p>
          <w:p w14:paraId="79D177D1">
            <w:pPr>
              <w:adjustRightInd w:val="0"/>
              <w:spacing w:line="400" w:lineRule="atLeast"/>
              <w:jc w:val="both"/>
              <w:rPr>
                <w:rFonts w:ascii="宋体"/>
                <w:color w:val="000000"/>
                <w:sz w:val="28"/>
                <w:szCs w:val="28"/>
              </w:rPr>
            </w:pPr>
            <w:r>
              <w:rPr>
                <w:rFonts w:hint="eastAsia" w:ascii="宋体"/>
                <w:color w:val="000000"/>
                <w:sz w:val="24"/>
              </w:rPr>
              <w:t xml:space="preserve">    </w:t>
            </w:r>
            <w:r>
              <w:rPr>
                <w:rFonts w:hint="eastAsia" w:ascii="宋体"/>
                <w:color w:val="000000"/>
                <w:sz w:val="28"/>
                <w:szCs w:val="28"/>
              </w:rPr>
              <w:t>作为成果申报者，本人保证以上所填报材料完全属实和提供重复率检测的材料与申报成果完全一致，无任何涉及正确政治方向和学术方向的意识形态问题，并承诺遵守《</w:t>
            </w:r>
            <w:r>
              <w:rPr>
                <w:rFonts w:hint="eastAsia" w:ascii="宋体"/>
                <w:color w:val="000000"/>
                <w:sz w:val="28"/>
                <w:szCs w:val="28"/>
                <w:lang w:eastAsia="zh-CN"/>
              </w:rPr>
              <w:t>济南</w:t>
            </w:r>
            <w:r>
              <w:rPr>
                <w:rFonts w:hint="eastAsia" w:ascii="宋体"/>
                <w:color w:val="000000"/>
                <w:sz w:val="28"/>
                <w:szCs w:val="28"/>
              </w:rPr>
              <w:t>市社会科学优秀成果</w:t>
            </w:r>
            <w:r>
              <w:rPr>
                <w:rFonts w:hint="eastAsia" w:ascii="宋体"/>
                <w:color w:val="000000"/>
                <w:sz w:val="28"/>
                <w:szCs w:val="28"/>
                <w:lang w:eastAsia="zh-CN"/>
              </w:rPr>
              <w:t>奖</w:t>
            </w:r>
            <w:r>
              <w:rPr>
                <w:rFonts w:hint="eastAsia" w:ascii="宋体"/>
                <w:color w:val="000000"/>
                <w:sz w:val="28"/>
                <w:szCs w:val="28"/>
              </w:rPr>
              <w:t>评选工作实施细则》有关规定，如有违反，本人愿意承担一切责任。</w:t>
            </w:r>
          </w:p>
          <w:p w14:paraId="2F4A7526">
            <w:pPr>
              <w:adjustRightInd w:val="0"/>
              <w:spacing w:line="600" w:lineRule="atLeast"/>
              <w:jc w:val="both"/>
              <w:rPr>
                <w:rFonts w:ascii="宋体"/>
                <w:color w:val="000000"/>
                <w:sz w:val="28"/>
                <w:szCs w:val="28"/>
              </w:rPr>
            </w:pPr>
            <w:r>
              <w:rPr>
                <w:rFonts w:ascii="宋体"/>
                <w:color w:val="000000"/>
                <w:sz w:val="28"/>
                <w:szCs w:val="28"/>
              </w:rPr>
              <w:t xml:space="preserve">                            </w:t>
            </w:r>
            <w:r>
              <w:rPr>
                <w:rFonts w:hint="eastAsia" w:ascii="宋体"/>
                <w:color w:val="000000"/>
                <w:sz w:val="28"/>
                <w:szCs w:val="28"/>
              </w:rPr>
              <w:t>作者签名（手写）：</w:t>
            </w:r>
          </w:p>
          <w:p w14:paraId="6DE1C84A">
            <w:pPr>
              <w:keepNext w:val="0"/>
              <w:keepLines w:val="0"/>
              <w:pageBreakBefore w:val="0"/>
              <w:widowControl w:val="0"/>
              <w:kinsoku/>
              <w:wordWrap/>
              <w:overflowPunct/>
              <w:topLinePunct w:val="0"/>
              <w:autoSpaceDE/>
              <w:autoSpaceDN/>
              <w:bidi w:val="0"/>
              <w:adjustRightInd w:val="0"/>
              <w:snapToGrid/>
              <w:spacing w:line="400" w:lineRule="atLeast"/>
              <w:jc w:val="both"/>
              <w:textAlignment w:val="auto"/>
              <w:rPr>
                <w:b/>
                <w:color w:val="000000"/>
                <w:szCs w:val="20"/>
              </w:rPr>
            </w:pPr>
            <w:r>
              <w:rPr>
                <w:rFonts w:ascii="宋体"/>
                <w:color w:val="000000"/>
                <w:sz w:val="28"/>
                <w:szCs w:val="28"/>
              </w:rPr>
              <w:t xml:space="preserve">                                  </w:t>
            </w:r>
            <w:r>
              <w:rPr>
                <w:rFonts w:hint="eastAsia" w:ascii="宋体"/>
                <w:color w:val="000000"/>
                <w:sz w:val="28"/>
                <w:szCs w:val="28"/>
                <w:lang w:val="en-US" w:eastAsia="zh-CN"/>
              </w:rPr>
              <w:t xml:space="preserve">   </w:t>
            </w:r>
            <w:r>
              <w:rPr>
                <w:rFonts w:ascii="宋体"/>
                <w:color w:val="000000"/>
                <w:sz w:val="28"/>
                <w:szCs w:val="28"/>
              </w:rPr>
              <w:t xml:space="preserve">  </w:t>
            </w:r>
            <w:r>
              <w:rPr>
                <w:rFonts w:hint="eastAsia" w:ascii="宋体"/>
                <w:color w:val="000000"/>
                <w:sz w:val="28"/>
                <w:szCs w:val="28"/>
              </w:rPr>
              <w:t>年</w:t>
            </w:r>
            <w:r>
              <w:rPr>
                <w:rFonts w:ascii="宋体"/>
                <w:color w:val="000000"/>
                <w:sz w:val="28"/>
                <w:szCs w:val="28"/>
              </w:rPr>
              <w:t xml:space="preserve">     </w:t>
            </w:r>
            <w:r>
              <w:rPr>
                <w:rFonts w:hint="eastAsia" w:ascii="宋体"/>
                <w:color w:val="000000"/>
                <w:sz w:val="28"/>
                <w:szCs w:val="28"/>
              </w:rPr>
              <w:t>月</w:t>
            </w:r>
            <w:r>
              <w:rPr>
                <w:color w:val="000000"/>
                <w:sz w:val="28"/>
                <w:szCs w:val="28"/>
              </w:rPr>
              <w:t xml:space="preserve">     </w:t>
            </w:r>
            <w:r>
              <w:rPr>
                <w:rFonts w:hint="eastAsia"/>
                <w:color w:val="000000"/>
                <w:sz w:val="28"/>
                <w:szCs w:val="28"/>
              </w:rPr>
              <w:t>日</w:t>
            </w:r>
          </w:p>
        </w:tc>
      </w:tr>
      <w:tr w14:paraId="7D98FDB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9" w:hRule="atLeast"/>
          <w:jc w:val="center"/>
        </w:trPr>
        <w:tc>
          <w:tcPr>
            <w:tcW w:w="1239" w:type="dxa"/>
            <w:vMerge w:val="restart"/>
            <w:noWrap w:val="0"/>
            <w:vAlign w:val="center"/>
          </w:tcPr>
          <w:p w14:paraId="284D3176">
            <w:pPr>
              <w:adjustRightInd w:val="0"/>
              <w:spacing w:line="312" w:lineRule="atLeast"/>
              <w:jc w:val="center"/>
              <w:rPr>
                <w:b/>
                <w:color w:val="000000"/>
                <w:sz w:val="24"/>
                <w:szCs w:val="16"/>
              </w:rPr>
            </w:pPr>
            <w:r>
              <w:rPr>
                <w:rFonts w:hint="eastAsia"/>
                <w:b/>
                <w:sz w:val="24"/>
                <w:szCs w:val="21"/>
              </w:rPr>
              <w:t>通讯地址</w:t>
            </w:r>
          </w:p>
        </w:tc>
        <w:tc>
          <w:tcPr>
            <w:tcW w:w="3693" w:type="dxa"/>
            <w:vMerge w:val="restart"/>
            <w:noWrap w:val="0"/>
            <w:vAlign w:val="top"/>
          </w:tcPr>
          <w:p w14:paraId="50F7D5B2">
            <w:pPr>
              <w:adjustRightInd w:val="0"/>
              <w:spacing w:line="312" w:lineRule="atLeast"/>
              <w:rPr>
                <w:b/>
                <w:color w:val="000000"/>
                <w:sz w:val="24"/>
                <w:szCs w:val="16"/>
              </w:rPr>
            </w:pPr>
          </w:p>
        </w:tc>
        <w:tc>
          <w:tcPr>
            <w:tcW w:w="1620" w:type="dxa"/>
            <w:noWrap w:val="0"/>
            <w:vAlign w:val="center"/>
          </w:tcPr>
          <w:p w14:paraId="4E531BF3">
            <w:pPr>
              <w:adjustRightInd w:val="0"/>
              <w:spacing w:line="312" w:lineRule="atLeast"/>
              <w:jc w:val="center"/>
              <w:rPr>
                <w:b/>
                <w:color w:val="000000"/>
                <w:sz w:val="24"/>
                <w:szCs w:val="16"/>
              </w:rPr>
            </w:pPr>
            <w:r>
              <w:rPr>
                <w:rFonts w:hint="eastAsia"/>
                <w:b/>
                <w:color w:val="000000"/>
                <w:sz w:val="24"/>
                <w:szCs w:val="21"/>
              </w:rPr>
              <w:t>邮</w:t>
            </w:r>
            <w:r>
              <w:rPr>
                <w:b/>
                <w:color w:val="000000"/>
                <w:sz w:val="24"/>
                <w:szCs w:val="21"/>
              </w:rPr>
              <w:t xml:space="preserve">  </w:t>
            </w:r>
            <w:r>
              <w:rPr>
                <w:rFonts w:hint="eastAsia"/>
                <w:b/>
                <w:color w:val="000000"/>
                <w:sz w:val="24"/>
                <w:szCs w:val="21"/>
              </w:rPr>
              <w:t>编</w:t>
            </w:r>
          </w:p>
        </w:tc>
        <w:tc>
          <w:tcPr>
            <w:tcW w:w="2379" w:type="dxa"/>
            <w:noWrap w:val="0"/>
            <w:vAlign w:val="center"/>
          </w:tcPr>
          <w:p w14:paraId="5971D9F4">
            <w:pPr>
              <w:adjustRightInd w:val="0"/>
              <w:spacing w:line="312" w:lineRule="atLeast"/>
              <w:jc w:val="center"/>
              <w:rPr>
                <w:b/>
                <w:color w:val="000000"/>
                <w:sz w:val="24"/>
                <w:szCs w:val="16"/>
              </w:rPr>
            </w:pPr>
            <w:r>
              <w:rPr>
                <w:rFonts w:hint="eastAsia"/>
                <w:b/>
                <w:color w:val="000000"/>
                <w:sz w:val="24"/>
                <w:szCs w:val="21"/>
              </w:rPr>
              <w:t>电</w:t>
            </w:r>
            <w:r>
              <w:rPr>
                <w:b/>
                <w:color w:val="000000"/>
                <w:sz w:val="24"/>
                <w:szCs w:val="21"/>
              </w:rPr>
              <w:t xml:space="preserve">    </w:t>
            </w:r>
            <w:r>
              <w:rPr>
                <w:rFonts w:hint="eastAsia"/>
                <w:b/>
                <w:color w:val="000000"/>
                <w:sz w:val="24"/>
                <w:szCs w:val="21"/>
              </w:rPr>
              <w:t>话</w:t>
            </w:r>
          </w:p>
        </w:tc>
      </w:tr>
      <w:tr w14:paraId="7C0D854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3" w:hRule="atLeast"/>
          <w:jc w:val="center"/>
        </w:trPr>
        <w:tc>
          <w:tcPr>
            <w:tcW w:w="1239" w:type="dxa"/>
            <w:vMerge w:val="continue"/>
            <w:noWrap w:val="0"/>
            <w:vAlign w:val="center"/>
          </w:tcPr>
          <w:p w14:paraId="7BA0AD51">
            <w:pPr>
              <w:widowControl/>
              <w:jc w:val="left"/>
              <w:rPr>
                <w:b/>
                <w:color w:val="000000"/>
                <w:sz w:val="24"/>
                <w:szCs w:val="21"/>
              </w:rPr>
            </w:pPr>
          </w:p>
        </w:tc>
        <w:tc>
          <w:tcPr>
            <w:tcW w:w="3693" w:type="dxa"/>
            <w:vMerge w:val="continue"/>
            <w:noWrap w:val="0"/>
            <w:vAlign w:val="center"/>
          </w:tcPr>
          <w:p w14:paraId="6C073B71">
            <w:pPr>
              <w:widowControl/>
              <w:jc w:val="left"/>
              <w:rPr>
                <w:b/>
                <w:color w:val="000000"/>
                <w:sz w:val="24"/>
                <w:szCs w:val="21"/>
              </w:rPr>
            </w:pPr>
          </w:p>
        </w:tc>
        <w:tc>
          <w:tcPr>
            <w:tcW w:w="1620" w:type="dxa"/>
            <w:noWrap w:val="0"/>
            <w:vAlign w:val="top"/>
          </w:tcPr>
          <w:p w14:paraId="5A31821F">
            <w:pPr>
              <w:adjustRightInd w:val="0"/>
              <w:spacing w:line="312" w:lineRule="atLeast"/>
              <w:rPr>
                <w:b/>
                <w:color w:val="000000"/>
                <w:sz w:val="24"/>
                <w:szCs w:val="16"/>
              </w:rPr>
            </w:pPr>
          </w:p>
        </w:tc>
        <w:tc>
          <w:tcPr>
            <w:tcW w:w="2379" w:type="dxa"/>
            <w:noWrap w:val="0"/>
            <w:vAlign w:val="top"/>
          </w:tcPr>
          <w:p w14:paraId="1F07DE85">
            <w:pPr>
              <w:adjustRightInd w:val="0"/>
              <w:spacing w:line="312" w:lineRule="atLeast"/>
              <w:rPr>
                <w:b/>
                <w:color w:val="000000"/>
                <w:sz w:val="24"/>
                <w:szCs w:val="16"/>
              </w:rPr>
            </w:pPr>
          </w:p>
        </w:tc>
      </w:tr>
      <w:tr w14:paraId="4A7ABBE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816" w:hRule="atLeast"/>
          <w:jc w:val="center"/>
        </w:trPr>
        <w:tc>
          <w:tcPr>
            <w:tcW w:w="8931" w:type="dxa"/>
            <w:gridSpan w:val="4"/>
            <w:noWrap w:val="0"/>
            <w:vAlign w:val="center"/>
          </w:tcPr>
          <w:p w14:paraId="6F1FEE48">
            <w:pPr>
              <w:adjustRightInd w:val="0"/>
              <w:spacing w:line="312" w:lineRule="atLeast"/>
              <w:jc w:val="center"/>
              <w:rPr>
                <w:rFonts w:ascii="黑体" w:eastAsia="黑体"/>
                <w:b/>
                <w:bCs/>
                <w:color w:val="000000"/>
                <w:sz w:val="30"/>
                <w:szCs w:val="20"/>
              </w:rPr>
            </w:pPr>
            <w:r>
              <w:rPr>
                <w:rFonts w:hint="eastAsia" w:ascii="黑体" w:eastAsia="黑体"/>
                <w:b/>
                <w:bCs/>
                <w:color w:val="000000"/>
                <w:sz w:val="30"/>
              </w:rPr>
              <w:t>申报者所在单位意见</w:t>
            </w:r>
          </w:p>
          <w:p w14:paraId="77EA6B89">
            <w:pPr>
              <w:adjustRightInd w:val="0"/>
              <w:spacing w:line="312" w:lineRule="atLeast"/>
              <w:rPr>
                <w:b/>
                <w:color w:val="000000"/>
                <w:szCs w:val="20"/>
              </w:rPr>
            </w:pPr>
          </w:p>
          <w:p w14:paraId="08C15A0E">
            <w:pPr>
              <w:adjustRightInd w:val="0"/>
              <w:spacing w:line="312" w:lineRule="atLeast"/>
              <w:rPr>
                <w:b/>
                <w:color w:val="000000"/>
                <w:szCs w:val="20"/>
              </w:rPr>
            </w:pPr>
          </w:p>
          <w:p w14:paraId="4B130B53">
            <w:pPr>
              <w:adjustRightInd w:val="0"/>
              <w:spacing w:line="312" w:lineRule="atLeast"/>
              <w:rPr>
                <w:b/>
                <w:color w:val="000000"/>
                <w:szCs w:val="20"/>
              </w:rPr>
            </w:pPr>
          </w:p>
          <w:p w14:paraId="7F8031FA">
            <w:pPr>
              <w:adjustRightInd w:val="0"/>
              <w:spacing w:line="312" w:lineRule="atLeast"/>
              <w:rPr>
                <w:rFonts w:ascii="宋体"/>
                <w:color w:val="000000"/>
                <w:sz w:val="28"/>
                <w:szCs w:val="20"/>
              </w:rPr>
            </w:pPr>
            <w:r>
              <w:rPr>
                <w:rFonts w:ascii="宋体"/>
                <w:color w:val="000000"/>
                <w:sz w:val="28"/>
              </w:rPr>
              <w:t xml:space="preserve">  </w:t>
            </w:r>
            <w:r>
              <w:rPr>
                <w:rFonts w:hint="eastAsia" w:ascii="宋体"/>
                <w:color w:val="000000"/>
                <w:sz w:val="28"/>
              </w:rPr>
              <w:t>负责人签字：</w:t>
            </w:r>
            <w:r>
              <w:rPr>
                <w:rFonts w:ascii="宋体"/>
                <w:color w:val="000000"/>
                <w:sz w:val="28"/>
              </w:rPr>
              <w:t xml:space="preserve">                     </w:t>
            </w:r>
            <w:r>
              <w:rPr>
                <w:rFonts w:hint="eastAsia" w:ascii="宋体"/>
                <w:color w:val="000000"/>
                <w:sz w:val="28"/>
              </w:rPr>
              <w:t>单 位 盖 章</w:t>
            </w:r>
          </w:p>
          <w:p w14:paraId="6C95F179">
            <w:pPr>
              <w:adjustRightInd w:val="0"/>
              <w:spacing w:line="312" w:lineRule="atLeast"/>
              <w:rPr>
                <w:b/>
                <w:color w:val="000000"/>
                <w:szCs w:val="20"/>
              </w:rPr>
            </w:pPr>
            <w:r>
              <w:rPr>
                <w:rFonts w:ascii="宋体"/>
                <w:color w:val="000000"/>
                <w:sz w:val="28"/>
              </w:rPr>
              <w:t xml:space="preserve">                                        </w:t>
            </w:r>
            <w:r>
              <w:rPr>
                <w:rFonts w:hint="eastAsia" w:ascii="宋体"/>
                <w:color w:val="000000"/>
                <w:sz w:val="28"/>
              </w:rPr>
              <w:t>年</w:t>
            </w:r>
            <w:r>
              <w:rPr>
                <w:rFonts w:ascii="宋体"/>
                <w:color w:val="000000"/>
                <w:sz w:val="28"/>
              </w:rPr>
              <w:t xml:space="preserve">     </w:t>
            </w:r>
            <w:r>
              <w:rPr>
                <w:rFonts w:hint="eastAsia" w:ascii="宋体"/>
                <w:color w:val="000000"/>
                <w:sz w:val="28"/>
              </w:rPr>
              <w:t>月</w:t>
            </w:r>
            <w:r>
              <w:rPr>
                <w:rFonts w:ascii="宋体"/>
                <w:color w:val="000000"/>
                <w:sz w:val="28"/>
              </w:rPr>
              <w:t xml:space="preserve">     </w:t>
            </w:r>
            <w:r>
              <w:rPr>
                <w:rFonts w:hint="eastAsia" w:ascii="宋体"/>
                <w:color w:val="000000"/>
                <w:sz w:val="28"/>
              </w:rPr>
              <w:t>日</w:t>
            </w:r>
          </w:p>
        </w:tc>
      </w:tr>
      <w:tr w14:paraId="0A22FDA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067" w:hRule="atLeast"/>
          <w:jc w:val="center"/>
        </w:trPr>
        <w:tc>
          <w:tcPr>
            <w:tcW w:w="8931" w:type="dxa"/>
            <w:gridSpan w:val="4"/>
            <w:noWrap w:val="0"/>
            <w:vAlign w:val="center"/>
          </w:tcPr>
          <w:p w14:paraId="36E58064">
            <w:pPr>
              <w:adjustRightInd w:val="0"/>
              <w:spacing w:line="312" w:lineRule="atLeast"/>
              <w:jc w:val="center"/>
              <w:rPr>
                <w:rFonts w:hint="eastAsia" w:ascii="黑体" w:hAnsi="黑体" w:eastAsia="黑体" w:cs="黑体"/>
                <w:b/>
                <w:bCs/>
                <w:color w:val="000000"/>
                <w:sz w:val="30"/>
                <w:szCs w:val="30"/>
              </w:rPr>
            </w:pPr>
            <w:r>
              <w:rPr>
                <w:rFonts w:hint="eastAsia" w:ascii="黑体" w:hAnsi="黑体" w:eastAsia="黑体" w:cs="黑体"/>
                <w:b/>
                <w:bCs/>
                <w:color w:val="000000"/>
                <w:sz w:val="30"/>
                <w:szCs w:val="30"/>
              </w:rPr>
              <w:t>推荐单位关于本成果意识形态方面的审查证明</w:t>
            </w:r>
          </w:p>
          <w:p w14:paraId="5D05E8E1">
            <w:pPr>
              <w:adjustRightInd w:val="0"/>
              <w:spacing w:line="240" w:lineRule="exact"/>
              <w:jc w:val="center"/>
              <w:rPr>
                <w:rFonts w:hint="eastAsia" w:ascii="宋体" w:hAnsi="宋体" w:cs="宋体"/>
                <w:color w:val="000000"/>
                <w:sz w:val="28"/>
                <w:szCs w:val="28"/>
              </w:rPr>
            </w:pPr>
          </w:p>
          <w:p w14:paraId="58A10DAD">
            <w:pPr>
              <w:adjustRightInd w:val="0"/>
              <w:spacing w:line="312" w:lineRule="atLeast"/>
              <w:rPr>
                <w:rFonts w:hint="eastAsia" w:ascii="宋体" w:hAnsi="宋体" w:cs="宋体"/>
                <w:color w:val="000000"/>
                <w:sz w:val="28"/>
                <w:szCs w:val="28"/>
              </w:rPr>
            </w:pPr>
          </w:p>
          <w:p w14:paraId="78B38B94">
            <w:pPr>
              <w:adjustRightInd w:val="0"/>
              <w:spacing w:line="312" w:lineRule="atLeast"/>
              <w:rPr>
                <w:rFonts w:hint="eastAsia" w:ascii="宋体" w:hAnsi="宋体" w:cs="宋体"/>
                <w:color w:val="000000"/>
                <w:sz w:val="28"/>
                <w:szCs w:val="28"/>
              </w:rPr>
            </w:pPr>
          </w:p>
          <w:p w14:paraId="429E3501">
            <w:pPr>
              <w:adjustRightInd w:val="0"/>
              <w:spacing w:line="312" w:lineRule="atLeast"/>
              <w:jc w:val="center"/>
              <w:rPr>
                <w:rFonts w:hint="eastAsia" w:ascii="宋体" w:hAnsi="宋体" w:cs="宋体"/>
                <w:color w:val="000000"/>
                <w:sz w:val="28"/>
                <w:szCs w:val="28"/>
              </w:rPr>
            </w:pPr>
          </w:p>
          <w:p w14:paraId="568C0429">
            <w:pPr>
              <w:adjustRightInd w:val="0"/>
              <w:spacing w:line="312" w:lineRule="atLeast"/>
              <w:rPr>
                <w:rFonts w:ascii="宋体"/>
                <w:color w:val="000000"/>
                <w:sz w:val="28"/>
                <w:szCs w:val="20"/>
              </w:rPr>
            </w:pPr>
            <w:r>
              <w:rPr>
                <w:rFonts w:ascii="宋体"/>
                <w:color w:val="000000"/>
                <w:sz w:val="28"/>
              </w:rPr>
              <w:t xml:space="preserve">  </w:t>
            </w:r>
            <w:r>
              <w:rPr>
                <w:rFonts w:hint="eastAsia" w:ascii="宋体"/>
                <w:color w:val="000000"/>
                <w:sz w:val="28"/>
              </w:rPr>
              <w:t>负责人签字：</w:t>
            </w:r>
            <w:r>
              <w:rPr>
                <w:rFonts w:ascii="宋体"/>
                <w:color w:val="000000"/>
                <w:sz w:val="28"/>
              </w:rPr>
              <w:t xml:space="preserve">                  </w:t>
            </w:r>
            <w:r>
              <w:rPr>
                <w:rFonts w:hint="eastAsia" w:ascii="宋体"/>
                <w:color w:val="000000"/>
                <w:sz w:val="28"/>
              </w:rPr>
              <w:t xml:space="preserve">    单 位 盖 章</w:t>
            </w:r>
          </w:p>
          <w:p w14:paraId="102631D8">
            <w:pPr>
              <w:adjustRightInd w:val="0"/>
              <w:spacing w:line="312" w:lineRule="atLeast"/>
              <w:rPr>
                <w:b/>
                <w:color w:val="000000"/>
                <w:szCs w:val="20"/>
              </w:rPr>
            </w:pPr>
            <w:r>
              <w:rPr>
                <w:rFonts w:ascii="宋体"/>
                <w:color w:val="000000"/>
                <w:sz w:val="28"/>
              </w:rPr>
              <w:t xml:space="preserve">                                 </w:t>
            </w:r>
            <w:r>
              <w:rPr>
                <w:rFonts w:hint="eastAsia" w:ascii="宋体"/>
                <w:color w:val="000000"/>
                <w:sz w:val="28"/>
              </w:rPr>
              <w:t xml:space="preserve">        年</w:t>
            </w:r>
            <w:r>
              <w:rPr>
                <w:rFonts w:ascii="宋体"/>
                <w:color w:val="000000"/>
                <w:sz w:val="28"/>
              </w:rPr>
              <w:t xml:space="preserve">     </w:t>
            </w:r>
            <w:r>
              <w:rPr>
                <w:rFonts w:hint="eastAsia" w:ascii="宋体"/>
                <w:color w:val="000000"/>
                <w:sz w:val="28"/>
              </w:rPr>
              <w:t>月</w:t>
            </w:r>
            <w:r>
              <w:rPr>
                <w:rFonts w:ascii="宋体"/>
                <w:color w:val="000000"/>
                <w:sz w:val="28"/>
              </w:rPr>
              <w:t xml:space="preserve">     </w:t>
            </w:r>
            <w:r>
              <w:rPr>
                <w:rFonts w:hint="eastAsia" w:ascii="宋体"/>
                <w:color w:val="000000"/>
                <w:sz w:val="28"/>
              </w:rPr>
              <w:t>日</w:t>
            </w:r>
          </w:p>
        </w:tc>
      </w:tr>
    </w:tbl>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2"/>
        <w:gridCol w:w="8238"/>
      </w:tblGrid>
      <w:tr w14:paraId="7C7186A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77" w:hRule="atLeast"/>
          <w:jc w:val="center"/>
        </w:trPr>
        <w:tc>
          <w:tcPr>
            <w:tcW w:w="8960" w:type="dxa"/>
            <w:gridSpan w:val="2"/>
            <w:noWrap w:val="0"/>
            <w:vAlign w:val="top"/>
          </w:tcPr>
          <w:p w14:paraId="0BFE5474">
            <w:pPr>
              <w:adjustRightInd w:val="0"/>
              <w:spacing w:line="312" w:lineRule="atLeast"/>
              <w:jc w:val="center"/>
              <w:rPr>
                <w:rFonts w:ascii="黑体" w:eastAsia="黑体"/>
                <w:b/>
                <w:color w:val="000000"/>
                <w:sz w:val="30"/>
                <w:szCs w:val="20"/>
              </w:rPr>
            </w:pPr>
            <w:r>
              <w:rPr>
                <w:rFonts w:hint="eastAsia" w:ascii="黑体" w:eastAsia="黑体"/>
                <w:b/>
                <w:color w:val="000000"/>
                <w:sz w:val="30"/>
              </w:rPr>
              <w:t>推荐单位意见</w:t>
            </w:r>
          </w:p>
          <w:p w14:paraId="2FE368DE">
            <w:pPr>
              <w:adjustRightInd w:val="0"/>
              <w:spacing w:line="312" w:lineRule="atLeast"/>
              <w:rPr>
                <w:b/>
                <w:color w:val="000000"/>
                <w:szCs w:val="20"/>
              </w:rPr>
            </w:pPr>
          </w:p>
          <w:p w14:paraId="2EF68DB4">
            <w:pPr>
              <w:adjustRightInd w:val="0"/>
              <w:spacing w:line="312" w:lineRule="atLeast"/>
              <w:rPr>
                <w:b/>
                <w:color w:val="000000"/>
                <w:szCs w:val="20"/>
              </w:rPr>
            </w:pPr>
          </w:p>
          <w:p w14:paraId="5F23BF5F">
            <w:pPr>
              <w:adjustRightInd w:val="0"/>
              <w:spacing w:line="312" w:lineRule="atLeast"/>
              <w:rPr>
                <w:rFonts w:ascii="宋体"/>
                <w:color w:val="000000"/>
                <w:sz w:val="28"/>
              </w:rPr>
            </w:pPr>
            <w:r>
              <w:rPr>
                <w:rFonts w:ascii="宋体"/>
                <w:color w:val="000000"/>
                <w:sz w:val="28"/>
              </w:rPr>
              <w:t xml:space="preserve">  </w:t>
            </w:r>
          </w:p>
          <w:p w14:paraId="15E53726">
            <w:pPr>
              <w:adjustRightInd w:val="0"/>
              <w:spacing w:line="312" w:lineRule="atLeast"/>
              <w:rPr>
                <w:rFonts w:ascii="宋体"/>
                <w:color w:val="000000"/>
                <w:sz w:val="28"/>
                <w:szCs w:val="20"/>
              </w:rPr>
            </w:pPr>
            <w:r>
              <w:rPr>
                <w:rFonts w:ascii="宋体"/>
                <w:color w:val="000000"/>
                <w:sz w:val="28"/>
              </w:rPr>
              <w:t xml:space="preserve">  </w:t>
            </w:r>
            <w:r>
              <w:rPr>
                <w:rFonts w:hint="eastAsia" w:ascii="宋体"/>
                <w:color w:val="000000"/>
                <w:sz w:val="28"/>
              </w:rPr>
              <w:t>负责人签字：</w:t>
            </w:r>
            <w:r>
              <w:rPr>
                <w:rFonts w:ascii="宋体"/>
                <w:color w:val="000000"/>
                <w:sz w:val="28"/>
              </w:rPr>
              <w:t xml:space="preserve">                    </w:t>
            </w:r>
            <w:r>
              <w:rPr>
                <w:rFonts w:hint="eastAsia" w:ascii="宋体"/>
                <w:color w:val="000000"/>
                <w:sz w:val="28"/>
              </w:rPr>
              <w:t xml:space="preserve">   单 位 盖 章</w:t>
            </w:r>
          </w:p>
          <w:p w14:paraId="6C9B70B7">
            <w:pPr>
              <w:adjustRightInd w:val="0"/>
              <w:spacing w:line="312" w:lineRule="atLeast"/>
              <w:ind w:left="5320" w:hanging="5320" w:hangingChars="1900"/>
              <w:rPr>
                <w:rFonts w:ascii="黑体" w:eastAsia="黑体"/>
                <w:b/>
                <w:color w:val="000000"/>
                <w:szCs w:val="20"/>
              </w:rPr>
            </w:pPr>
            <w:r>
              <w:rPr>
                <w:rFonts w:ascii="宋体"/>
                <w:color w:val="000000"/>
                <w:sz w:val="28"/>
              </w:rPr>
              <w:t xml:space="preserve">                                         </w:t>
            </w:r>
            <w:r>
              <w:rPr>
                <w:rFonts w:hint="eastAsia" w:ascii="宋体"/>
                <w:color w:val="000000"/>
                <w:sz w:val="28"/>
              </w:rPr>
              <w:t>年</w:t>
            </w:r>
            <w:r>
              <w:rPr>
                <w:rFonts w:ascii="宋体"/>
                <w:color w:val="000000"/>
                <w:sz w:val="28"/>
              </w:rPr>
              <w:t xml:space="preserve">    </w:t>
            </w:r>
            <w:r>
              <w:rPr>
                <w:rFonts w:hint="eastAsia" w:ascii="宋体"/>
                <w:color w:val="000000"/>
                <w:sz w:val="28"/>
              </w:rPr>
              <w:t>月</w:t>
            </w:r>
            <w:r>
              <w:rPr>
                <w:color w:val="000000"/>
                <w:sz w:val="28"/>
              </w:rPr>
              <w:t xml:space="preserve">    </w:t>
            </w:r>
            <w:r>
              <w:rPr>
                <w:rFonts w:hint="eastAsia"/>
                <w:color w:val="000000"/>
                <w:sz w:val="28"/>
              </w:rPr>
              <w:t>日</w:t>
            </w:r>
          </w:p>
        </w:tc>
      </w:tr>
      <w:tr w14:paraId="450743E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60" w:hRule="atLeast"/>
          <w:jc w:val="center"/>
        </w:trPr>
        <w:tc>
          <w:tcPr>
            <w:tcW w:w="8960" w:type="dxa"/>
            <w:gridSpan w:val="2"/>
            <w:noWrap w:val="0"/>
            <w:vAlign w:val="top"/>
          </w:tcPr>
          <w:p w14:paraId="6F8009E3">
            <w:pPr>
              <w:adjustRightInd w:val="0"/>
              <w:spacing w:line="312" w:lineRule="atLeast"/>
              <w:jc w:val="center"/>
              <w:rPr>
                <w:rFonts w:hint="eastAsia" w:ascii="黑体" w:eastAsia="黑体"/>
                <w:b/>
                <w:color w:val="000000"/>
                <w:sz w:val="30"/>
              </w:rPr>
            </w:pPr>
            <w:r>
              <w:rPr>
                <w:rFonts w:hint="eastAsia" w:ascii="黑体" w:eastAsia="黑体"/>
                <w:b/>
                <w:color w:val="000000"/>
                <w:sz w:val="30"/>
                <w:lang w:eastAsia="zh-CN"/>
              </w:rPr>
              <w:t>专家</w:t>
            </w:r>
            <w:r>
              <w:rPr>
                <w:rFonts w:hint="eastAsia" w:ascii="黑体" w:eastAsia="黑体"/>
                <w:b/>
                <w:color w:val="000000"/>
                <w:sz w:val="30"/>
              </w:rPr>
              <w:t>组评定意见及等级</w:t>
            </w:r>
          </w:p>
          <w:p w14:paraId="11BB74BE">
            <w:pPr>
              <w:adjustRightInd w:val="0"/>
              <w:spacing w:line="312" w:lineRule="atLeast"/>
              <w:jc w:val="center"/>
              <w:rPr>
                <w:rFonts w:ascii="宋体"/>
                <w:color w:val="000000"/>
                <w:sz w:val="28"/>
              </w:rPr>
            </w:pPr>
            <w:r>
              <w:rPr>
                <w:rFonts w:hint="eastAsia" w:ascii="宋体"/>
                <w:color w:val="000000"/>
                <w:sz w:val="28"/>
              </w:rPr>
              <w:t>（</w:t>
            </w:r>
            <w:r>
              <w:rPr>
                <w:rFonts w:hint="eastAsia" w:ascii="宋体"/>
                <w:sz w:val="28"/>
              </w:rPr>
              <w:t>由专家评选会议召集人填</w:t>
            </w:r>
            <w:r>
              <w:rPr>
                <w:rFonts w:hint="eastAsia" w:ascii="宋体"/>
                <w:color w:val="000000"/>
                <w:sz w:val="28"/>
              </w:rPr>
              <w:t>写）</w:t>
            </w:r>
          </w:p>
          <w:p w14:paraId="4A04F796">
            <w:pPr>
              <w:adjustRightInd w:val="0"/>
              <w:spacing w:line="312" w:lineRule="atLeast"/>
              <w:rPr>
                <w:rFonts w:ascii="黑体" w:eastAsia="黑体"/>
                <w:b/>
                <w:color w:val="000000"/>
                <w:szCs w:val="20"/>
                <w:u w:val="single"/>
              </w:rPr>
            </w:pPr>
          </w:p>
          <w:p w14:paraId="71BA37DA">
            <w:pPr>
              <w:adjustRightInd w:val="0"/>
              <w:spacing w:line="312" w:lineRule="atLeast"/>
              <w:rPr>
                <w:rFonts w:ascii="宋体"/>
                <w:color w:val="000000"/>
              </w:rPr>
            </w:pPr>
            <w:r>
              <w:rPr>
                <w:rFonts w:ascii="黑体" w:eastAsia="黑体"/>
                <w:b/>
                <w:color w:val="000000"/>
              </w:rPr>
              <w:t xml:space="preserve">                                </w:t>
            </w:r>
            <w:r>
              <w:rPr>
                <w:rFonts w:hint="eastAsia" w:ascii="黑体" w:eastAsia="黑体"/>
                <w:b/>
                <w:color w:val="000000"/>
              </w:rPr>
              <w:t xml:space="preserve">  </w:t>
            </w:r>
            <w:r>
              <w:rPr>
                <w:rFonts w:ascii="宋体"/>
                <w:color w:val="000000"/>
              </w:rPr>
              <w:t xml:space="preserve"> </w:t>
            </w:r>
          </w:p>
          <w:p w14:paraId="6775C79B">
            <w:pPr>
              <w:adjustRightInd w:val="0"/>
              <w:spacing w:line="312" w:lineRule="atLeast"/>
              <w:ind w:firstLine="4200" w:firstLineChars="1500"/>
              <w:rPr>
                <w:rFonts w:hint="eastAsia" w:ascii="宋体"/>
                <w:sz w:val="28"/>
              </w:rPr>
            </w:pPr>
          </w:p>
          <w:p w14:paraId="73190C88">
            <w:pPr>
              <w:adjustRightInd w:val="0"/>
              <w:spacing w:line="312" w:lineRule="atLeast"/>
              <w:ind w:firstLine="4200" w:firstLineChars="1500"/>
              <w:rPr>
                <w:rFonts w:hint="eastAsia" w:ascii="宋体"/>
                <w:color w:val="000000"/>
                <w:sz w:val="28"/>
              </w:rPr>
            </w:pPr>
            <w:r>
              <w:rPr>
                <w:rFonts w:hint="eastAsia" w:ascii="宋体"/>
                <w:sz w:val="28"/>
              </w:rPr>
              <w:t>召集人签字：</w:t>
            </w:r>
            <w:r>
              <w:rPr>
                <w:rFonts w:ascii="宋体"/>
                <w:sz w:val="28"/>
              </w:rPr>
              <w:t xml:space="preserve">     </w:t>
            </w:r>
            <w:r>
              <w:rPr>
                <w:rFonts w:ascii="宋体"/>
                <w:color w:val="000000"/>
                <w:sz w:val="28"/>
              </w:rPr>
              <w:t xml:space="preserve">                                                            </w:t>
            </w:r>
            <w:r>
              <w:rPr>
                <w:rFonts w:hint="eastAsia" w:ascii="宋体"/>
                <w:color w:val="000000"/>
                <w:sz w:val="28"/>
              </w:rPr>
              <w:t xml:space="preserve">   </w:t>
            </w:r>
          </w:p>
          <w:p w14:paraId="5DD66C45">
            <w:pPr>
              <w:adjustRightInd w:val="0"/>
              <w:spacing w:line="312" w:lineRule="atLeast"/>
              <w:rPr>
                <w:rFonts w:ascii="黑体" w:eastAsia="黑体"/>
                <w:b/>
                <w:color w:val="000000"/>
                <w:szCs w:val="20"/>
              </w:rPr>
            </w:pPr>
            <w:r>
              <w:rPr>
                <w:rFonts w:hint="eastAsia" w:ascii="宋体"/>
                <w:color w:val="000000"/>
                <w:sz w:val="28"/>
              </w:rPr>
              <w:t xml:space="preserve">                                         年</w:t>
            </w:r>
            <w:r>
              <w:rPr>
                <w:rFonts w:ascii="宋体"/>
                <w:color w:val="000000"/>
                <w:sz w:val="28"/>
              </w:rPr>
              <w:t xml:space="preserve">    </w:t>
            </w:r>
            <w:r>
              <w:rPr>
                <w:rFonts w:hint="eastAsia" w:ascii="宋体"/>
                <w:color w:val="000000"/>
                <w:sz w:val="28"/>
              </w:rPr>
              <w:t>月</w:t>
            </w:r>
            <w:r>
              <w:rPr>
                <w:rFonts w:ascii="宋体"/>
                <w:color w:val="000000"/>
                <w:sz w:val="28"/>
              </w:rPr>
              <w:t xml:space="preserve">    </w:t>
            </w:r>
            <w:r>
              <w:rPr>
                <w:rFonts w:hint="eastAsia" w:ascii="宋体"/>
                <w:color w:val="000000"/>
                <w:sz w:val="28"/>
              </w:rPr>
              <w:t>日</w:t>
            </w:r>
            <w:r>
              <w:rPr>
                <w:rFonts w:ascii="黑体" w:eastAsia="黑体"/>
                <w:b/>
                <w:color w:val="000000"/>
              </w:rPr>
              <w:t xml:space="preserve">    </w:t>
            </w:r>
          </w:p>
        </w:tc>
      </w:tr>
      <w:tr w14:paraId="28F7FB8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84" w:hRule="atLeast"/>
          <w:jc w:val="center"/>
        </w:trPr>
        <w:tc>
          <w:tcPr>
            <w:tcW w:w="8960" w:type="dxa"/>
            <w:gridSpan w:val="2"/>
            <w:noWrap w:val="0"/>
            <w:vAlign w:val="top"/>
          </w:tcPr>
          <w:p w14:paraId="4953A27B">
            <w:pPr>
              <w:adjustRightInd w:val="0"/>
              <w:spacing w:line="312" w:lineRule="atLeast"/>
              <w:jc w:val="center"/>
              <w:rPr>
                <w:rFonts w:ascii="黑体" w:eastAsia="黑体"/>
                <w:b/>
                <w:color w:val="000000"/>
                <w:sz w:val="30"/>
                <w:szCs w:val="20"/>
              </w:rPr>
            </w:pPr>
            <w:r>
              <w:rPr>
                <w:rFonts w:hint="eastAsia" w:ascii="黑体" w:eastAsia="黑体"/>
                <w:b/>
                <w:color w:val="000000"/>
                <w:sz w:val="30"/>
                <w:lang w:eastAsia="zh-CN"/>
              </w:rPr>
              <w:t>济南</w:t>
            </w:r>
            <w:r>
              <w:rPr>
                <w:rFonts w:hint="eastAsia" w:ascii="黑体" w:eastAsia="黑体"/>
                <w:b/>
                <w:color w:val="000000"/>
                <w:sz w:val="30"/>
              </w:rPr>
              <w:t>市社会科学优秀成果</w:t>
            </w:r>
            <w:r>
              <w:rPr>
                <w:rFonts w:hint="eastAsia" w:ascii="黑体" w:eastAsia="黑体"/>
                <w:b/>
                <w:color w:val="000000"/>
                <w:sz w:val="30"/>
                <w:lang w:eastAsia="zh-CN"/>
              </w:rPr>
              <w:t>奖</w:t>
            </w:r>
            <w:r>
              <w:rPr>
                <w:rFonts w:hint="eastAsia" w:ascii="黑体" w:eastAsia="黑体"/>
                <w:b/>
                <w:color w:val="000000"/>
                <w:sz w:val="30"/>
              </w:rPr>
              <w:t>评选委员会意见</w:t>
            </w:r>
          </w:p>
          <w:p w14:paraId="5F29F501">
            <w:pPr>
              <w:adjustRightInd w:val="0"/>
              <w:spacing w:line="312" w:lineRule="atLeast"/>
              <w:rPr>
                <w:color w:val="000000"/>
                <w:szCs w:val="20"/>
              </w:rPr>
            </w:pPr>
          </w:p>
          <w:p w14:paraId="7EE7ED0C">
            <w:pPr>
              <w:adjustRightInd w:val="0"/>
              <w:spacing w:line="312" w:lineRule="atLeast"/>
              <w:rPr>
                <w:rFonts w:ascii="宋体"/>
                <w:color w:val="000000"/>
                <w:sz w:val="28"/>
              </w:rPr>
            </w:pPr>
          </w:p>
          <w:p w14:paraId="292C16BB">
            <w:pPr>
              <w:adjustRightInd w:val="0"/>
              <w:spacing w:line="312" w:lineRule="atLeast"/>
              <w:rPr>
                <w:rFonts w:ascii="宋体"/>
                <w:color w:val="000000"/>
                <w:sz w:val="28"/>
              </w:rPr>
            </w:pPr>
            <w:r>
              <w:rPr>
                <w:rFonts w:ascii="宋体"/>
                <w:color w:val="000000"/>
                <w:sz w:val="28"/>
              </w:rPr>
              <w:t xml:space="preserve">                     </w:t>
            </w:r>
          </w:p>
          <w:p w14:paraId="24AE38EC">
            <w:pPr>
              <w:adjustRightInd w:val="0"/>
              <w:spacing w:line="312" w:lineRule="atLeast"/>
              <w:rPr>
                <w:rFonts w:ascii="宋体"/>
                <w:color w:val="000000"/>
                <w:sz w:val="28"/>
                <w:szCs w:val="20"/>
              </w:rPr>
            </w:pPr>
            <w:r>
              <w:rPr>
                <w:rFonts w:hint="eastAsia" w:ascii="宋体"/>
                <w:color w:val="000000"/>
                <w:sz w:val="28"/>
              </w:rPr>
              <w:t xml:space="preserve">                    </w:t>
            </w:r>
            <w:r>
              <w:rPr>
                <w:rFonts w:hint="eastAsia" w:ascii="宋体"/>
                <w:color w:val="000000"/>
                <w:sz w:val="28"/>
                <w:lang w:eastAsia="zh-CN"/>
              </w:rPr>
              <w:t>济南</w:t>
            </w:r>
            <w:r>
              <w:rPr>
                <w:rFonts w:hint="eastAsia" w:ascii="宋体"/>
                <w:color w:val="000000"/>
                <w:sz w:val="28"/>
              </w:rPr>
              <w:t>市社会科学优秀成果</w:t>
            </w:r>
            <w:r>
              <w:rPr>
                <w:rFonts w:hint="eastAsia" w:ascii="宋体"/>
                <w:color w:val="000000"/>
                <w:sz w:val="28"/>
                <w:lang w:eastAsia="zh-CN"/>
              </w:rPr>
              <w:t>奖</w:t>
            </w:r>
            <w:r>
              <w:rPr>
                <w:rFonts w:hint="eastAsia" w:ascii="宋体"/>
                <w:color w:val="000000"/>
                <w:sz w:val="28"/>
              </w:rPr>
              <w:t>评选委员会盖章</w:t>
            </w:r>
          </w:p>
          <w:p w14:paraId="72F7FB17">
            <w:pPr>
              <w:adjustRightInd w:val="0"/>
              <w:spacing w:line="312" w:lineRule="atLeast"/>
              <w:rPr>
                <w:color w:val="000000"/>
                <w:szCs w:val="20"/>
              </w:rPr>
            </w:pPr>
            <w:r>
              <w:rPr>
                <w:rFonts w:ascii="宋体"/>
                <w:color w:val="000000"/>
                <w:sz w:val="28"/>
              </w:rPr>
              <w:t xml:space="preserve">                                  </w:t>
            </w:r>
            <w:r>
              <w:rPr>
                <w:rFonts w:hint="eastAsia" w:ascii="宋体"/>
                <w:color w:val="000000"/>
                <w:sz w:val="28"/>
              </w:rPr>
              <w:t xml:space="preserve">      年</w:t>
            </w:r>
            <w:r>
              <w:rPr>
                <w:rFonts w:ascii="宋体"/>
                <w:color w:val="000000"/>
                <w:sz w:val="28"/>
              </w:rPr>
              <w:t xml:space="preserve">     </w:t>
            </w:r>
            <w:r>
              <w:rPr>
                <w:rFonts w:hint="eastAsia" w:ascii="宋体"/>
                <w:color w:val="000000"/>
                <w:sz w:val="28"/>
              </w:rPr>
              <w:t>月</w:t>
            </w:r>
            <w:r>
              <w:rPr>
                <w:rFonts w:ascii="宋体"/>
                <w:color w:val="000000"/>
                <w:sz w:val="28"/>
              </w:rPr>
              <w:t xml:space="preserve">     </w:t>
            </w:r>
            <w:r>
              <w:rPr>
                <w:rFonts w:hint="eastAsia" w:ascii="宋体"/>
                <w:color w:val="000000"/>
                <w:sz w:val="28"/>
              </w:rPr>
              <w:t>日</w:t>
            </w:r>
          </w:p>
        </w:tc>
      </w:tr>
      <w:tr w14:paraId="095B2AF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30" w:hRule="atLeast"/>
          <w:jc w:val="center"/>
        </w:trPr>
        <w:tc>
          <w:tcPr>
            <w:tcW w:w="722" w:type="dxa"/>
            <w:noWrap w:val="0"/>
            <w:vAlign w:val="center"/>
          </w:tcPr>
          <w:p w14:paraId="102B8C61">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color w:val="000000"/>
                <w:sz w:val="28"/>
                <w:szCs w:val="28"/>
              </w:rPr>
            </w:pPr>
            <w:r>
              <w:rPr>
                <w:rFonts w:hint="eastAsia"/>
                <w:color w:val="000000"/>
                <w:sz w:val="28"/>
                <w:szCs w:val="28"/>
              </w:rPr>
              <w:t>说</w:t>
            </w:r>
          </w:p>
          <w:p w14:paraId="72E33D33">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color w:val="000000"/>
                <w:sz w:val="28"/>
                <w:szCs w:val="28"/>
              </w:rPr>
            </w:pPr>
          </w:p>
          <w:p w14:paraId="6E13F740">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color w:val="000000"/>
                <w:sz w:val="28"/>
                <w:szCs w:val="28"/>
              </w:rPr>
            </w:pPr>
            <w:r>
              <w:rPr>
                <w:rFonts w:hint="eastAsia"/>
                <w:color w:val="000000"/>
                <w:sz w:val="28"/>
                <w:szCs w:val="28"/>
              </w:rPr>
              <w:t>明</w:t>
            </w:r>
          </w:p>
        </w:tc>
        <w:tc>
          <w:tcPr>
            <w:tcW w:w="8238" w:type="dxa"/>
            <w:noWrap w:val="0"/>
            <w:vAlign w:val="center"/>
          </w:tcPr>
          <w:p w14:paraId="6B1F30CD">
            <w:pPr>
              <w:keepNext w:val="0"/>
              <w:keepLines w:val="0"/>
              <w:pageBreakBefore w:val="0"/>
              <w:widowControl w:val="0"/>
              <w:kinsoku/>
              <w:wordWrap/>
              <w:overflowPunct/>
              <w:topLinePunct w:val="0"/>
              <w:autoSpaceDE/>
              <w:autoSpaceDN/>
              <w:bidi w:val="0"/>
              <w:adjustRightInd w:val="0"/>
              <w:snapToGrid/>
              <w:spacing w:line="320" w:lineRule="exact"/>
              <w:jc w:val="both"/>
              <w:textAlignment w:val="auto"/>
              <w:rPr>
                <w:rFonts w:hint="eastAsia"/>
                <w:color w:val="000000"/>
                <w:spacing w:val="-4"/>
                <w:sz w:val="28"/>
                <w:szCs w:val="28"/>
              </w:rPr>
            </w:pPr>
            <w:r>
              <w:rPr>
                <w:color w:val="000000"/>
                <w:sz w:val="28"/>
                <w:szCs w:val="28"/>
              </w:rPr>
              <w:t>1</w:t>
            </w:r>
            <w:r>
              <w:rPr>
                <w:rFonts w:hint="eastAsia"/>
                <w:color w:val="000000"/>
                <w:sz w:val="28"/>
                <w:szCs w:val="28"/>
                <w:lang w:val="en-US" w:eastAsia="zh-CN"/>
              </w:rPr>
              <w:t>.</w:t>
            </w:r>
            <w:r>
              <w:rPr>
                <w:rFonts w:hint="eastAsia"/>
                <w:color w:val="000000"/>
                <w:spacing w:val="-4"/>
                <w:sz w:val="28"/>
                <w:szCs w:val="28"/>
              </w:rPr>
              <w:t>每项参评成果需填写、报送该表一式</w:t>
            </w:r>
            <w:r>
              <w:rPr>
                <w:rFonts w:hint="eastAsia"/>
                <w:color w:val="000000"/>
                <w:spacing w:val="-4"/>
                <w:sz w:val="28"/>
                <w:szCs w:val="28"/>
                <w:lang w:eastAsia="zh-CN"/>
              </w:rPr>
              <w:t>两</w:t>
            </w:r>
            <w:r>
              <w:rPr>
                <w:rFonts w:hint="eastAsia"/>
                <w:color w:val="000000"/>
                <w:spacing w:val="-4"/>
                <w:sz w:val="28"/>
                <w:szCs w:val="28"/>
              </w:rPr>
              <w:t>份，其中</w:t>
            </w:r>
            <w:r>
              <w:rPr>
                <w:rFonts w:hint="eastAsia"/>
                <w:color w:val="000000"/>
                <w:spacing w:val="-4"/>
                <w:sz w:val="28"/>
                <w:szCs w:val="28"/>
                <w:lang w:eastAsia="zh-CN"/>
              </w:rPr>
              <w:t>一</w:t>
            </w:r>
            <w:r>
              <w:rPr>
                <w:rFonts w:hint="eastAsia"/>
                <w:color w:val="000000"/>
                <w:spacing w:val="-4"/>
                <w:sz w:val="28"/>
                <w:szCs w:val="28"/>
              </w:rPr>
              <w:t>份匿名。</w:t>
            </w:r>
          </w:p>
          <w:p w14:paraId="3A40399A">
            <w:pPr>
              <w:keepNext w:val="0"/>
              <w:keepLines w:val="0"/>
              <w:pageBreakBefore w:val="0"/>
              <w:widowControl w:val="0"/>
              <w:kinsoku/>
              <w:wordWrap/>
              <w:overflowPunct/>
              <w:topLinePunct w:val="0"/>
              <w:autoSpaceDE/>
              <w:autoSpaceDN/>
              <w:bidi w:val="0"/>
              <w:adjustRightInd w:val="0"/>
              <w:snapToGrid/>
              <w:spacing w:line="320" w:lineRule="exact"/>
              <w:jc w:val="both"/>
              <w:textAlignment w:val="auto"/>
              <w:rPr>
                <w:color w:val="000000"/>
                <w:sz w:val="28"/>
                <w:szCs w:val="28"/>
              </w:rPr>
            </w:pPr>
            <w:r>
              <w:rPr>
                <w:rFonts w:hint="eastAsia"/>
                <w:color w:val="000000"/>
                <w:spacing w:val="-4"/>
                <w:sz w:val="28"/>
                <w:szCs w:val="28"/>
                <w:lang w:val="en-US" w:eastAsia="zh-CN"/>
              </w:rPr>
              <w:t>2.</w:t>
            </w:r>
            <w:r>
              <w:rPr>
                <w:rFonts w:hint="eastAsia"/>
                <w:color w:val="000000"/>
                <w:spacing w:val="-4"/>
                <w:sz w:val="28"/>
                <w:szCs w:val="28"/>
              </w:rPr>
              <w:t>如果复印，请严格按照本表制式装订整齐。</w:t>
            </w:r>
          </w:p>
          <w:p w14:paraId="7504D2DD">
            <w:pPr>
              <w:keepNext w:val="0"/>
              <w:keepLines w:val="0"/>
              <w:pageBreakBefore w:val="0"/>
              <w:widowControl w:val="0"/>
              <w:kinsoku/>
              <w:wordWrap/>
              <w:overflowPunct/>
              <w:topLinePunct w:val="0"/>
              <w:autoSpaceDE/>
              <w:autoSpaceDN/>
              <w:bidi w:val="0"/>
              <w:adjustRightInd w:val="0"/>
              <w:snapToGrid/>
              <w:spacing w:line="320" w:lineRule="exact"/>
              <w:jc w:val="both"/>
              <w:textAlignment w:val="auto"/>
              <w:rPr>
                <w:color w:val="000000"/>
                <w:sz w:val="28"/>
                <w:szCs w:val="28"/>
              </w:rPr>
            </w:pPr>
            <w:r>
              <w:rPr>
                <w:rFonts w:hint="eastAsia"/>
                <w:color w:val="000000"/>
                <w:sz w:val="28"/>
                <w:szCs w:val="28"/>
                <w:lang w:val="en-US" w:eastAsia="zh-CN"/>
              </w:rPr>
              <w:t>3.</w:t>
            </w:r>
            <w:r>
              <w:rPr>
                <w:rFonts w:hint="eastAsia"/>
                <w:color w:val="000000"/>
                <w:sz w:val="28"/>
                <w:szCs w:val="28"/>
              </w:rPr>
              <w:t>所填写项目的复印件需与填写顺序一致并装订报送。</w:t>
            </w:r>
          </w:p>
          <w:p w14:paraId="1BED857A">
            <w:pPr>
              <w:keepNext w:val="0"/>
              <w:keepLines w:val="0"/>
              <w:pageBreakBefore w:val="0"/>
              <w:widowControl w:val="0"/>
              <w:kinsoku/>
              <w:wordWrap/>
              <w:overflowPunct/>
              <w:topLinePunct w:val="0"/>
              <w:autoSpaceDE/>
              <w:autoSpaceDN/>
              <w:bidi w:val="0"/>
              <w:adjustRightInd w:val="0"/>
              <w:snapToGrid/>
              <w:spacing w:line="320" w:lineRule="exact"/>
              <w:jc w:val="both"/>
              <w:textAlignment w:val="auto"/>
              <w:rPr>
                <w:color w:val="000000"/>
                <w:sz w:val="28"/>
                <w:szCs w:val="28"/>
              </w:rPr>
            </w:pPr>
            <w:r>
              <w:rPr>
                <w:rFonts w:hint="eastAsia"/>
                <w:color w:val="000000"/>
                <w:sz w:val="28"/>
                <w:szCs w:val="28"/>
                <w:lang w:val="en-US" w:eastAsia="zh-CN"/>
              </w:rPr>
              <w:t>4.</w:t>
            </w:r>
            <w:r>
              <w:rPr>
                <w:rFonts w:hint="eastAsia"/>
                <w:sz w:val="28"/>
                <w:szCs w:val="28"/>
              </w:rPr>
              <w:t>评选表单独装订，请勿与参评材料</w:t>
            </w:r>
            <w:r>
              <w:rPr>
                <w:rFonts w:hint="eastAsia"/>
                <w:color w:val="000000"/>
                <w:sz w:val="28"/>
                <w:szCs w:val="28"/>
              </w:rPr>
              <w:t>装订在一起。</w:t>
            </w:r>
          </w:p>
        </w:tc>
      </w:tr>
    </w:tbl>
    <w:p w14:paraId="1C185A92">
      <w:pPr>
        <w:keepNext w:val="0"/>
        <w:keepLines w:val="0"/>
        <w:pageBreakBefore w:val="0"/>
        <w:widowControl w:val="0"/>
        <w:kinsoku/>
        <w:wordWrap/>
        <w:overflowPunct/>
        <w:topLinePunct w:val="0"/>
        <w:autoSpaceDE/>
        <w:autoSpaceDN/>
        <w:bidi w:val="0"/>
        <w:adjustRightInd/>
        <w:snapToGrid/>
        <w:spacing w:after="0" w:line="578" w:lineRule="exact"/>
        <w:ind w:right="320" w:rightChars="100"/>
        <w:jc w:val="distribute"/>
        <w:textAlignment w:val="auto"/>
        <w:rPr>
          <w:rFonts w:ascii="楷体_GB2312" w:hAnsi="仿宋" w:eastAsia="楷体_GB2312" w:cs="宋体"/>
          <w:bCs/>
          <w:kern w:val="0"/>
          <w:sz w:val="28"/>
          <w:szCs w:val="28"/>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D9A4B">
    <w:pPr>
      <w:pStyle w:val="4"/>
      <w:framePr w:wrap="around" w:vAnchor="text" w:hAnchor="margin" w:xAlign="outside" w:y="1"/>
      <w:adjustRightInd w:val="0"/>
      <w:ind w:left="320" w:leftChars="100" w:right="320" w:rightChars="100"/>
      <w:rPr>
        <w:rStyle w:val="9"/>
        <w:rFonts w:ascii="宋体" w:hAnsi="宋体" w:eastAsia="宋体"/>
        <w:sz w:val="28"/>
        <w:szCs w:val="28"/>
      </w:rPr>
    </w:pPr>
    <w:r>
      <w:rPr>
        <w:rStyle w:val="9"/>
        <w:rFonts w:hint="eastAsia" w:ascii="宋体" w:hAnsi="宋体" w:eastAsia="宋体"/>
        <w:sz w:val="28"/>
        <w:szCs w:val="28"/>
      </w:rPr>
      <w:t xml:space="preserve">— </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6</w:t>
    </w:r>
    <w:r>
      <w:rPr>
        <w:rStyle w:val="9"/>
        <w:rFonts w:ascii="宋体" w:hAnsi="宋体" w:eastAsia="宋体"/>
        <w:sz w:val="28"/>
        <w:szCs w:val="28"/>
      </w:rPr>
      <w:fldChar w:fldCharType="end"/>
    </w:r>
    <w:r>
      <w:rPr>
        <w:rStyle w:val="9"/>
        <w:rFonts w:hint="eastAsia" w:ascii="宋体" w:hAnsi="宋体" w:eastAsia="宋体"/>
        <w:sz w:val="28"/>
        <w:szCs w:val="28"/>
      </w:rPr>
      <w:t xml:space="preserve"> —</w:t>
    </w:r>
  </w:p>
  <w:p w14:paraId="47F397CF">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NjE3ZWRmYjE2Mzg2NThjNWJiOTU5OWE1NDdjNzMifQ=="/>
  </w:docVars>
  <w:rsids>
    <w:rsidRoot w:val="008F624C"/>
    <w:rsid w:val="001F262C"/>
    <w:rsid w:val="008F624C"/>
    <w:rsid w:val="0EDAD541"/>
    <w:rsid w:val="236A6667"/>
    <w:rsid w:val="37E3EBDF"/>
    <w:rsid w:val="3BFF4BE7"/>
    <w:rsid w:val="3CEA3BC5"/>
    <w:rsid w:val="3F77C24F"/>
    <w:rsid w:val="57F7EFCC"/>
    <w:rsid w:val="5AFB7862"/>
    <w:rsid w:val="5EFDB25C"/>
    <w:rsid w:val="5FFF405E"/>
    <w:rsid w:val="671FE55F"/>
    <w:rsid w:val="75D375B9"/>
    <w:rsid w:val="77FF0E4E"/>
    <w:rsid w:val="79DE3C79"/>
    <w:rsid w:val="7ECB558E"/>
    <w:rsid w:val="7FFB9171"/>
    <w:rsid w:val="7FFC2E6E"/>
    <w:rsid w:val="7FFD1F03"/>
    <w:rsid w:val="7FFD7BC1"/>
    <w:rsid w:val="96FF0D1E"/>
    <w:rsid w:val="9EFFCFD3"/>
    <w:rsid w:val="AFF7E572"/>
    <w:rsid w:val="B3E64F1E"/>
    <w:rsid w:val="BB3A6BB6"/>
    <w:rsid w:val="BEFF6DFA"/>
    <w:rsid w:val="BFBBFB37"/>
    <w:rsid w:val="BFBDA974"/>
    <w:rsid w:val="BFFB3047"/>
    <w:rsid w:val="DFA3D100"/>
    <w:rsid w:val="DFF751EA"/>
    <w:rsid w:val="E9D733FE"/>
    <w:rsid w:val="F52F325E"/>
    <w:rsid w:val="FB711951"/>
    <w:rsid w:val="FBB64196"/>
    <w:rsid w:val="FBFD18A6"/>
    <w:rsid w:val="FD2F93F0"/>
    <w:rsid w:val="FD5B643C"/>
    <w:rsid w:val="FE7DD9D0"/>
    <w:rsid w:val="FEBF059D"/>
    <w:rsid w:val="FF7F17BE"/>
    <w:rsid w:val="FFFF4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2">
    <w:name w:val="heading 3"/>
    <w:basedOn w:val="1"/>
    <w:next w:val="1"/>
    <w:link w:val="11"/>
    <w:qFormat/>
    <w:uiPriority w:val="0"/>
    <w:pPr>
      <w:keepNext/>
      <w:keepLines/>
      <w:spacing w:before="260" w:after="260" w:line="416" w:lineRule="auto"/>
      <w:outlineLvl w:val="2"/>
    </w:pPr>
    <w:rPr>
      <w:rFonts w:ascii="Calibri" w:hAnsi="Calibri" w:eastAsia="宋体"/>
      <w:b/>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qFormat/>
    <w:uiPriority w:val="0"/>
    <w:pPr>
      <w:spacing w:line="500" w:lineRule="exact"/>
      <w:ind w:firstLine="640" w:firstLineChars="200"/>
    </w:pPr>
    <w:rPr>
      <w:rFonts w:ascii="仿宋_GB2312" w:eastAsia="仿宋_GB2312"/>
      <w:sz w:val="32"/>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link w:val="13"/>
    <w:qFormat/>
    <w:uiPriority w:val="0"/>
    <w:pPr>
      <w:spacing w:before="240" w:after="60"/>
      <w:jc w:val="center"/>
      <w:outlineLvl w:val="0"/>
    </w:pPr>
    <w:rPr>
      <w:rFonts w:ascii="Arial" w:hAnsi="Arial" w:eastAsia="黑体"/>
      <w:sz w:val="44"/>
      <w:szCs w:val="20"/>
    </w:rPr>
  </w:style>
  <w:style w:type="character" w:styleId="9">
    <w:name w:val="page number"/>
    <w:basedOn w:val="8"/>
    <w:qFormat/>
    <w:uiPriority w:val="0"/>
  </w:style>
  <w:style w:type="character" w:styleId="10">
    <w:name w:val="Hyperlink"/>
    <w:basedOn w:val="8"/>
    <w:semiHidden/>
    <w:unhideWhenUsed/>
    <w:qFormat/>
    <w:uiPriority w:val="99"/>
    <w:rPr>
      <w:color w:val="0000FF"/>
      <w:u w:val="single"/>
    </w:rPr>
  </w:style>
  <w:style w:type="character" w:customStyle="1" w:styleId="11">
    <w:name w:val="标题 3 Char"/>
    <w:basedOn w:val="8"/>
    <w:link w:val="2"/>
    <w:qFormat/>
    <w:uiPriority w:val="0"/>
    <w:rPr>
      <w:rFonts w:ascii="Calibri" w:hAnsi="Calibri" w:eastAsia="宋体" w:cs="Times New Roman"/>
      <w:b/>
      <w:bCs/>
      <w:sz w:val="32"/>
      <w:szCs w:val="32"/>
    </w:rPr>
  </w:style>
  <w:style w:type="character" w:customStyle="1" w:styleId="12">
    <w:name w:val="页脚 Char"/>
    <w:basedOn w:val="8"/>
    <w:link w:val="4"/>
    <w:qFormat/>
    <w:uiPriority w:val="0"/>
    <w:rPr>
      <w:rFonts w:ascii="仿宋_GB2312" w:hAnsi="Times New Roman" w:eastAsia="仿宋_GB2312" w:cs="Times New Roman"/>
      <w:sz w:val="18"/>
      <w:szCs w:val="18"/>
    </w:rPr>
  </w:style>
  <w:style w:type="character" w:customStyle="1" w:styleId="13">
    <w:name w:val="标题 Char"/>
    <w:basedOn w:val="8"/>
    <w:link w:val="6"/>
    <w:qFormat/>
    <w:uiPriority w:val="0"/>
    <w:rPr>
      <w:rFonts w:ascii="Arial" w:hAnsi="Arial" w:eastAsia="黑体" w:cs="Times New Roman"/>
      <w:sz w:val="44"/>
      <w:szCs w:val="20"/>
    </w:rPr>
  </w:style>
  <w:style w:type="character" w:customStyle="1" w:styleId="14">
    <w:name w:val="TOC 标题 Char"/>
    <w:basedOn w:val="8"/>
    <w:link w:val="15"/>
    <w:qFormat/>
    <w:uiPriority w:val="0"/>
    <w:rPr>
      <w:rFonts w:ascii="Cambria" w:hAnsi="Cambria" w:eastAsia="宋体" w:cs="Times New Roman"/>
      <w:caps/>
      <w:color w:val="632423"/>
      <w:spacing w:val="20"/>
      <w:sz w:val="28"/>
      <w:szCs w:val="28"/>
      <w:lang w:val="en-US" w:eastAsia="en-US" w:bidi="en-US"/>
    </w:rPr>
  </w:style>
  <w:style w:type="paragraph" w:customStyle="1" w:styleId="15">
    <w:name w:val="_Style 30"/>
    <w:next w:val="1"/>
    <w:link w:val="14"/>
    <w:qFormat/>
    <w:uiPriority w:val="0"/>
    <w:pPr>
      <w:pBdr>
        <w:bottom w:val="thinThickSmallGap" w:color="943634" w:sz="12" w:space="1"/>
      </w:pBdr>
      <w:spacing w:before="400" w:after="200" w:line="252" w:lineRule="auto"/>
      <w:jc w:val="center"/>
      <w:outlineLvl w:val="9"/>
    </w:pPr>
    <w:rPr>
      <w:rFonts w:ascii="Cambria" w:hAnsi="Cambria" w:eastAsia="宋体" w:cs="Times New Roman"/>
      <w:caps/>
      <w:color w:val="632423"/>
      <w:spacing w:val="20"/>
      <w:sz w:val="28"/>
      <w:szCs w:val="28"/>
      <w:lang w:val="en-US" w:eastAsia="en-US" w:bidi="en-US"/>
    </w:rPr>
  </w:style>
  <w:style w:type="character" w:customStyle="1" w:styleId="16">
    <w:name w:val="font51"/>
    <w:basedOn w:val="8"/>
    <w:qFormat/>
    <w:uiPriority w:val="0"/>
    <w:rPr>
      <w:rFonts w:hint="eastAsia" w:ascii="宋体" w:hAnsi="宋体" w:eastAsia="宋体" w:cs="宋体"/>
      <w:b/>
      <w:color w:val="000000"/>
      <w:sz w:val="24"/>
      <w:szCs w:val="24"/>
      <w:u w:val="none"/>
    </w:rPr>
  </w:style>
  <w:style w:type="character" w:customStyle="1" w:styleId="17">
    <w:name w:val="font10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1840</Words>
  <Characters>2127</Characters>
  <Lines>17</Lines>
  <Paragraphs>4</Paragraphs>
  <TotalTime>257</TotalTime>
  <ScaleCrop>false</ScaleCrop>
  <LinksUpToDate>false</LinksUpToDate>
  <CharactersWithSpaces>3284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2020-06-24T03:01:00Z</dcterms:created>
  <dc:creator>admin</dc:creator>
  <cp:lastModifiedBy>李西西will-following</cp:lastModifiedBy>
  <cp:lastPrinted>2024-07-30T17:23:00Z</cp:lastPrinted>
  <dcterms:modified xsi:type="dcterms:W3CDTF">2024-08-07T03:08:39Z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A719FD594A144957836F07D88E7CE19C_13</vt:lpwstr>
  </property>
</Properties>
</file>